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CA" w:rsidRDefault="001E662C" w:rsidP="00340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7CA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r w:rsidR="000211BF">
        <w:rPr>
          <w:rFonts w:ascii="Times New Roman" w:hAnsi="Times New Roman" w:cs="Times New Roman"/>
          <w:b/>
          <w:sz w:val="28"/>
          <w:szCs w:val="28"/>
        </w:rPr>
        <w:t xml:space="preserve">законно </w:t>
      </w:r>
      <w:r w:rsidR="00BF67CA">
        <w:rPr>
          <w:rFonts w:ascii="Times New Roman" w:hAnsi="Times New Roman" w:cs="Times New Roman"/>
          <w:b/>
          <w:sz w:val="28"/>
          <w:szCs w:val="28"/>
        </w:rPr>
        <w:t>обжаловать результаты таможенных проверок?»</w:t>
      </w:r>
    </w:p>
    <w:p w:rsidR="003404C0" w:rsidRDefault="003404C0" w:rsidP="00340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D9" w:rsidRDefault="00BF67CA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1F9">
        <w:rPr>
          <w:rFonts w:ascii="Times New Roman" w:hAnsi="Times New Roman" w:cs="Times New Roman"/>
          <w:sz w:val="28"/>
          <w:szCs w:val="28"/>
        </w:rPr>
        <w:t>Предприятия, организации и</w:t>
      </w:r>
      <w:r w:rsidR="004113D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046553">
        <w:rPr>
          <w:rFonts w:ascii="Times New Roman" w:hAnsi="Times New Roman" w:cs="Times New Roman"/>
          <w:sz w:val="28"/>
          <w:szCs w:val="28"/>
        </w:rPr>
        <w:t>не так часто, но</w:t>
      </w:r>
      <w:r w:rsidR="004113D9">
        <w:rPr>
          <w:rFonts w:ascii="Times New Roman" w:hAnsi="Times New Roman" w:cs="Times New Roman"/>
          <w:sz w:val="28"/>
          <w:szCs w:val="28"/>
        </w:rPr>
        <w:t xml:space="preserve"> сталкиваются с таможенными проверками их внешнеэкономической деятельности со стороны органов государственных доходов.</w:t>
      </w:r>
    </w:p>
    <w:p w:rsidR="00046553" w:rsidRDefault="00046553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основном, таможенные проверки осуществляются в виде камеральных таможенных проверок (ст.417 КРК «О таможенном регулировании в РК») и внеплановых выездных таможенных проверок (статьи 417, 418 КРК «О таможенном регулировании в РК», далее - Кодекс). </w:t>
      </w:r>
    </w:p>
    <w:p w:rsidR="004113D9" w:rsidRDefault="004113D9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13D9">
        <w:rPr>
          <w:rFonts w:ascii="Times New Roman" w:hAnsi="Times New Roman" w:cs="Times New Roman"/>
          <w:sz w:val="28"/>
          <w:szCs w:val="28"/>
        </w:rPr>
        <w:t>При выявлении нарушений таможенного законодательства по результатам таких проверок органы государственных доходов выставляют уведомления о результатах проверки и (или) уведомления об устранении нарушений</w:t>
      </w:r>
      <w:r w:rsidR="00B551F9">
        <w:rPr>
          <w:rFonts w:ascii="Times New Roman" w:hAnsi="Times New Roman" w:cs="Times New Roman"/>
          <w:sz w:val="28"/>
          <w:szCs w:val="28"/>
        </w:rPr>
        <w:t>(Приказ МФ РК от 08.02.2018 г. №146 «О некоторых вопросах налогового и таможенного администрирования»)</w:t>
      </w:r>
      <w:r w:rsidR="00046553">
        <w:rPr>
          <w:rFonts w:ascii="Times New Roman" w:hAnsi="Times New Roman" w:cs="Times New Roman"/>
          <w:sz w:val="28"/>
          <w:szCs w:val="28"/>
        </w:rPr>
        <w:t>.</w:t>
      </w:r>
    </w:p>
    <w:p w:rsidR="00E55ECB" w:rsidRDefault="00E55ECB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Зачастую проверяемые лица, в деятельности которых установлены нарушения таможенных правил, оказываются недовольными такими результатами проверок и хотят обжаловать </w:t>
      </w:r>
      <w:r w:rsidR="003404C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согласно законодательству.</w:t>
      </w:r>
    </w:p>
    <w:p w:rsidR="00E55ECB" w:rsidRDefault="00E55ECB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обжалования предусмотрен главой 55 Кодекса (</w:t>
      </w:r>
      <w:r w:rsidRPr="00A96E6C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3B4700" w:rsidRPr="00A96E6C">
        <w:rPr>
          <w:rFonts w:ascii="Times New Roman" w:hAnsi="Times New Roman" w:cs="Times New Roman"/>
          <w:b/>
          <w:sz w:val="28"/>
          <w:szCs w:val="28"/>
        </w:rPr>
        <w:t>475 - 483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4700">
        <w:rPr>
          <w:rFonts w:ascii="Times New Roman" w:hAnsi="Times New Roman" w:cs="Times New Roman"/>
          <w:sz w:val="28"/>
          <w:szCs w:val="28"/>
        </w:rPr>
        <w:t>.</w:t>
      </w:r>
    </w:p>
    <w:p w:rsidR="0045333B" w:rsidRDefault="0045333B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Правом на обжалование уведомления обладают лица, в отношении которых такие уведомления выставлены, либо их представители. Обжаловать можно в уполномоченный орган в сфере таможенной по</w:t>
      </w:r>
      <w:r w:rsidR="00AD1A8F">
        <w:rPr>
          <w:rFonts w:ascii="Times New Roman" w:hAnsi="Times New Roman" w:cs="Times New Roman"/>
          <w:sz w:val="28"/>
          <w:szCs w:val="28"/>
        </w:rPr>
        <w:t>литики (Министерство финансов, Комитет государственных доходов МФ РК</w:t>
      </w:r>
      <w:r>
        <w:rPr>
          <w:rFonts w:ascii="Times New Roman" w:hAnsi="Times New Roman" w:cs="Times New Roman"/>
          <w:sz w:val="28"/>
          <w:szCs w:val="28"/>
        </w:rPr>
        <w:t>) или в судебном порядке</w:t>
      </w:r>
      <w:r w:rsidR="00453A37">
        <w:rPr>
          <w:rFonts w:ascii="Times New Roman" w:hAnsi="Times New Roman" w:cs="Times New Roman"/>
          <w:sz w:val="28"/>
          <w:szCs w:val="28"/>
        </w:rPr>
        <w:t xml:space="preserve"> (</w:t>
      </w:r>
      <w:r w:rsidR="00453A37" w:rsidRPr="00883FDA">
        <w:rPr>
          <w:rFonts w:ascii="Times New Roman" w:hAnsi="Times New Roman" w:cs="Times New Roman"/>
          <w:b/>
          <w:sz w:val="28"/>
          <w:szCs w:val="28"/>
        </w:rPr>
        <w:t>ст. 475 Кодекса</w:t>
      </w:r>
      <w:r w:rsidR="00453A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33B" w:rsidRDefault="0045333B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Жалоба подается в уполномоченный орган в течение тридцати рабочих дней со дня</w:t>
      </w:r>
      <w:r w:rsidR="00453A37">
        <w:rPr>
          <w:rFonts w:ascii="Times New Roman" w:hAnsi="Times New Roman" w:cs="Times New Roman"/>
          <w:sz w:val="28"/>
          <w:szCs w:val="28"/>
        </w:rPr>
        <w:t>, следующего после получения уведомления, в явочном порядке или по почте. Копия жалобы обязательно направляется в таможенный орган, чье уведомление обжалуется.По ходатайству лица, подающего жалобу, предусмотрены восстановление срока внесения жалобы по уважительной причине, а также отзыв поданной жалобы (</w:t>
      </w:r>
      <w:r w:rsidR="00453A37" w:rsidRPr="00883FDA">
        <w:rPr>
          <w:rFonts w:ascii="Times New Roman" w:hAnsi="Times New Roman" w:cs="Times New Roman"/>
          <w:b/>
          <w:sz w:val="28"/>
          <w:szCs w:val="28"/>
        </w:rPr>
        <w:t>ст. 476 Кодекса</w:t>
      </w:r>
      <w:r w:rsidR="00453A37">
        <w:rPr>
          <w:rFonts w:ascii="Times New Roman" w:hAnsi="Times New Roman" w:cs="Times New Roman"/>
          <w:sz w:val="28"/>
          <w:szCs w:val="28"/>
        </w:rPr>
        <w:t>).</w:t>
      </w:r>
    </w:p>
    <w:p w:rsidR="00C8652C" w:rsidRDefault="00C8652C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Обязательные сведения, которые должны содержаться в жалобе, регламентированы в </w:t>
      </w:r>
      <w:r w:rsidRPr="00883FDA">
        <w:rPr>
          <w:rFonts w:ascii="Times New Roman" w:hAnsi="Times New Roman" w:cs="Times New Roman"/>
          <w:b/>
          <w:sz w:val="28"/>
          <w:szCs w:val="28"/>
        </w:rPr>
        <w:t>ст. 477 Кодекса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52C" w:rsidRDefault="00C8652C" w:rsidP="004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рассмотрении жалобы могут быть пропуск срока обжалования и отсутствие ходатайства о его восстановлении; отсутствие в жалобе вышеуказанных обязательных сведений; подача жалобы неправомочным на то лицом; </w:t>
      </w:r>
      <w:r w:rsidR="00E44C1C">
        <w:rPr>
          <w:rFonts w:ascii="Times New Roman" w:hAnsi="Times New Roman" w:cs="Times New Roman"/>
          <w:sz w:val="28"/>
          <w:szCs w:val="28"/>
        </w:rPr>
        <w:t>обжалование жалобы в судебном порядке. При отказе в рассмотрении жалобы уполномоченный орган извещает лицо, подавшее жалобу, в течение десяти рабочих дней со дня ее регистрации. Отсутствие в жалобе обязательных сведений, ее подача неправомочным на то лицом не исключает права лица на ее подачу в течение тридцати рабочих дней со дня, следующего после получения уведомления (</w:t>
      </w:r>
      <w:r w:rsidR="00E44C1C" w:rsidRPr="00883FDA">
        <w:rPr>
          <w:rFonts w:ascii="Times New Roman" w:hAnsi="Times New Roman" w:cs="Times New Roman"/>
          <w:b/>
          <w:sz w:val="28"/>
          <w:szCs w:val="28"/>
        </w:rPr>
        <w:t>ст. 478 Кодекса</w:t>
      </w:r>
      <w:r w:rsidR="00E44C1C">
        <w:rPr>
          <w:rFonts w:ascii="Times New Roman" w:hAnsi="Times New Roman" w:cs="Times New Roman"/>
          <w:sz w:val="28"/>
          <w:szCs w:val="28"/>
        </w:rPr>
        <w:t>).</w:t>
      </w:r>
    </w:p>
    <w:p w:rsidR="00883FDA" w:rsidRPr="00883FDA" w:rsidRDefault="006D25A0" w:rsidP="00BF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D49">
        <w:rPr>
          <w:rFonts w:ascii="Times New Roman" w:hAnsi="Times New Roman" w:cs="Times New Roman"/>
          <w:sz w:val="28"/>
          <w:szCs w:val="28"/>
        </w:rPr>
        <w:t>В срок не более тридцати рабочих дней</w:t>
      </w:r>
      <w:r w:rsidR="003D199E">
        <w:rPr>
          <w:rFonts w:ascii="Times New Roman" w:hAnsi="Times New Roman" w:cs="Times New Roman"/>
          <w:sz w:val="28"/>
          <w:szCs w:val="28"/>
        </w:rPr>
        <w:t xml:space="preserve"> с момента регистрации</w:t>
      </w:r>
      <w:r w:rsidR="00224D49">
        <w:rPr>
          <w:rFonts w:ascii="Times New Roman" w:hAnsi="Times New Roman" w:cs="Times New Roman"/>
          <w:sz w:val="28"/>
          <w:szCs w:val="28"/>
        </w:rPr>
        <w:t xml:space="preserve"> п</w:t>
      </w:r>
      <w:r w:rsidR="0052657A">
        <w:rPr>
          <w:rFonts w:ascii="Times New Roman" w:hAnsi="Times New Roman" w:cs="Times New Roman"/>
          <w:sz w:val="28"/>
          <w:szCs w:val="28"/>
        </w:rPr>
        <w:t>о жалобе</w:t>
      </w:r>
      <w:r w:rsidR="003D199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224D49">
        <w:rPr>
          <w:rFonts w:ascii="Times New Roman" w:hAnsi="Times New Roman" w:cs="Times New Roman"/>
          <w:sz w:val="28"/>
          <w:szCs w:val="28"/>
        </w:rPr>
        <w:t>выносится мотивированное решение</w:t>
      </w:r>
      <w:r w:rsidR="003D199E">
        <w:rPr>
          <w:rFonts w:ascii="Times New Roman" w:hAnsi="Times New Roman" w:cs="Times New Roman"/>
          <w:sz w:val="28"/>
          <w:szCs w:val="28"/>
        </w:rPr>
        <w:t xml:space="preserve">. По жалобам крупным налогоплательщиков, подлежащих мониторингу согласно налоговому законодательству РК – в течение сорока пяти рабочих </w:t>
      </w:r>
      <w:r w:rsidR="003D199E">
        <w:rPr>
          <w:rFonts w:ascii="Times New Roman" w:hAnsi="Times New Roman" w:cs="Times New Roman"/>
          <w:sz w:val="28"/>
          <w:szCs w:val="28"/>
        </w:rPr>
        <w:lastRenderedPageBreak/>
        <w:t>днейсмомента регистрации. Жалоба рассматривается в пределах обжалуемых вопросов. Уполномоченный орган при рассмотрении жалобы имеет право назначить внеплановую выездную таможенную проверку согласно ст. 418 Кодекса. Срок рассмотрения жалобы может быть продлен и (или) приостановлен.</w:t>
      </w:r>
      <w:r w:rsidR="00883FDA">
        <w:rPr>
          <w:rFonts w:ascii="Times New Roman" w:hAnsi="Times New Roman" w:cs="Times New Roman"/>
          <w:sz w:val="28"/>
          <w:szCs w:val="28"/>
        </w:rPr>
        <w:t>При рассмотрении жалобы уполномоченный орган имеет право:</w:t>
      </w:r>
      <w:r w:rsidR="00883FDA" w:rsidRPr="00883FDA">
        <w:rPr>
          <w:rFonts w:ascii="Times New Roman" w:hAnsi="Times New Roman" w:cs="Times New Roman"/>
          <w:sz w:val="28"/>
          <w:szCs w:val="28"/>
        </w:rPr>
        <w:t>направлять запросы лицу, подавшему жалобу, и (или) в таможенный орган о представлении в письменной форме дополнительной информации либо пояснений по вопросам, изложенным в жалобе;направлять запросы в государственные органы Республики Казахстан, а также в соответствующие органы иностранных государств и иные организации по вопросам, находящимся в компетенции таких органов и организаций;проводить встречи с лицом, подавшим жалобу, по вопросам, изложенным в жалобе;запрашивать у должностных лиц таможенных органов, принимавших участие в проведении проверки, пояснения по возникшим вопросам.</w:t>
      </w:r>
    </w:p>
    <w:p w:rsidR="00883FDA" w:rsidRPr="00883FDA" w:rsidRDefault="00883FDA" w:rsidP="00BF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DA">
        <w:rPr>
          <w:rFonts w:ascii="Times New Roman" w:hAnsi="Times New Roman" w:cs="Times New Roman"/>
          <w:sz w:val="28"/>
          <w:szCs w:val="28"/>
        </w:rPr>
        <w:t>      Запрещаются вмешательство в деятельность уполномоченного органа при осуществлении им своих полномочий по рассмотрению жалобы и оказание какого-либо воздействия на лиц, причастных к рассмотрению жалобы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3FDA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3FDA">
        <w:rPr>
          <w:rFonts w:ascii="Times New Roman" w:hAnsi="Times New Roman" w:cs="Times New Roman"/>
          <w:b/>
          <w:sz w:val="28"/>
          <w:szCs w:val="28"/>
        </w:rPr>
        <w:t xml:space="preserve"> 479 Кодекса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3FDA">
        <w:rPr>
          <w:rFonts w:ascii="Times New Roman" w:hAnsi="Times New Roman" w:cs="Times New Roman"/>
          <w:sz w:val="28"/>
          <w:szCs w:val="28"/>
        </w:rPr>
        <w:t>.</w:t>
      </w:r>
    </w:p>
    <w:p w:rsidR="005B1711" w:rsidRPr="002A04B7" w:rsidRDefault="0045333B" w:rsidP="002A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F184C" w:rsidRPr="002A04B7">
        <w:rPr>
          <w:rFonts w:ascii="Times New Roman" w:hAnsi="Times New Roman" w:cs="Times New Roman"/>
          <w:sz w:val="28"/>
          <w:szCs w:val="28"/>
        </w:rPr>
        <w:t xml:space="preserve">В структуре Министерства финансов Республики Казахстан действует Департамент апелляций, основной деятельностью которого является организация рассмотрения жалоб, поступающих на действия сотрудников структурных подразделений министерства всех уровней и устранение причин, способствовавших их </w:t>
      </w:r>
      <w:r w:rsidR="006E0DA2" w:rsidRPr="002A04B7">
        <w:rPr>
          <w:rFonts w:ascii="Times New Roman" w:hAnsi="Times New Roman" w:cs="Times New Roman"/>
          <w:sz w:val="28"/>
          <w:szCs w:val="28"/>
        </w:rPr>
        <w:t>возникнове</w:t>
      </w:r>
      <w:r w:rsidR="00FF184C" w:rsidRPr="002A04B7">
        <w:rPr>
          <w:rFonts w:ascii="Times New Roman" w:hAnsi="Times New Roman" w:cs="Times New Roman"/>
          <w:sz w:val="28"/>
          <w:szCs w:val="28"/>
        </w:rPr>
        <w:t>нию.  Кроме того МФ РК создана постоянно действующая Апелляционная комиссия, в состав которой помимо сотрудников центрального аппарата министерства, а также входящих в его структуру Департаментов и Комитетов, входят представители бизнес-структур (НПП «Атамекен»), общественных организаций и политических партий (</w:t>
      </w:r>
      <w:r w:rsidR="003C6214" w:rsidRPr="002A04B7">
        <w:rPr>
          <w:rFonts w:ascii="Times New Roman" w:hAnsi="Times New Roman" w:cs="Times New Roman"/>
          <w:b/>
          <w:sz w:val="28"/>
          <w:szCs w:val="28"/>
        </w:rPr>
        <w:t>п.1 ст. 480</w:t>
      </w:r>
      <w:r w:rsidR="003C6214" w:rsidRPr="002A04B7">
        <w:rPr>
          <w:rFonts w:ascii="Times New Roman" w:hAnsi="Times New Roman" w:cs="Times New Roman"/>
          <w:sz w:val="28"/>
          <w:szCs w:val="28"/>
        </w:rPr>
        <w:t xml:space="preserve"> Кодекса, </w:t>
      </w:r>
      <w:r w:rsidR="00FF184C" w:rsidRPr="002A04B7">
        <w:rPr>
          <w:rFonts w:ascii="Times New Roman" w:hAnsi="Times New Roman" w:cs="Times New Roman"/>
          <w:sz w:val="28"/>
          <w:szCs w:val="28"/>
        </w:rPr>
        <w:t>Приказ МФ РК от 12.01.2018 г. №23</w:t>
      </w:r>
      <w:r w:rsidR="002A04B7" w:rsidRPr="002A04B7">
        <w:rPr>
          <w:rFonts w:ascii="Times New Roman" w:hAnsi="Times New Roman" w:cs="Times New Roman"/>
          <w:sz w:val="28"/>
          <w:szCs w:val="28"/>
        </w:rPr>
        <w:t xml:space="preserve"> «</w:t>
      </w:r>
      <w:r w:rsidR="002A04B7" w:rsidRPr="002A04B7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Апелляционной комиссии по рассмотрению жалоб на уведомление орезультатах проверки и (или) уведомление об устранении нарушений</w:t>
      </w:r>
      <w:r w:rsidR="002A04B7" w:rsidRPr="002A04B7">
        <w:rPr>
          <w:rFonts w:ascii="Times New Roman" w:hAnsi="Times New Roman" w:cs="Times New Roman"/>
          <w:sz w:val="28"/>
          <w:szCs w:val="28"/>
        </w:rPr>
        <w:t>»</w:t>
      </w:r>
      <w:r w:rsidR="00FF184C" w:rsidRPr="002A04B7">
        <w:rPr>
          <w:rFonts w:ascii="Times New Roman" w:hAnsi="Times New Roman" w:cs="Times New Roman"/>
          <w:sz w:val="28"/>
          <w:szCs w:val="28"/>
        </w:rPr>
        <w:t>).</w:t>
      </w:r>
      <w:r w:rsidR="00EB2D1B" w:rsidRPr="002A04B7">
        <w:rPr>
          <w:rFonts w:ascii="Times New Roman" w:hAnsi="Times New Roman" w:cs="Times New Roman"/>
          <w:sz w:val="28"/>
          <w:szCs w:val="28"/>
        </w:rPr>
        <w:t xml:space="preserve"> Любые неопределенности и неурегулированные вопросы таможенного законодательства ЕАЭС и (или) РК принимаются в пользу лица, подавшего жалобу. По итогам рассмотрения жалобы уполномоченный орган выносит одно из следующих решений:оставить обжалуемое уведомление без изменения, а жалобу </w:t>
      </w:r>
      <w:bookmarkStart w:id="0" w:name="_GoBack"/>
      <w:bookmarkEnd w:id="0"/>
      <w:r w:rsidR="00EB2D1B" w:rsidRPr="002A04B7">
        <w:rPr>
          <w:rFonts w:ascii="Times New Roman" w:hAnsi="Times New Roman" w:cs="Times New Roman"/>
          <w:sz w:val="28"/>
          <w:szCs w:val="28"/>
        </w:rPr>
        <w:t xml:space="preserve">без удовлетворения;отменить обжалуемое уведомление полностью или в части.Решение по жалобе в письменной форме направляется или вручается лицу, подавшему жалобу, а копия – в таможенный орган, выставивший уведомление.В случае отмены по результатам рассмотрения жалобы обжалуемого уведомления в части, таможенный орган, выставивший уведомление, выносит уведомление об итогах рассмотрения жалобы на уведомление и направляет его лицу, подавшему жалобу, не позднее пяти рабочих дней со дня принятия решения по жалобе. Решение </w:t>
      </w:r>
      <w:r w:rsidR="00EB2D1B" w:rsidRPr="002A04B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вынесенное </w:t>
      </w:r>
      <w:r w:rsidR="00BF4588" w:rsidRPr="002A04B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B2D1B" w:rsidRPr="002A04B7">
        <w:rPr>
          <w:rFonts w:ascii="Times New Roman" w:hAnsi="Times New Roman" w:cs="Times New Roman"/>
          <w:sz w:val="28"/>
          <w:szCs w:val="28"/>
        </w:rPr>
        <w:t>Кодекс</w:t>
      </w:r>
      <w:r w:rsidR="00BF4588" w:rsidRPr="002A04B7">
        <w:rPr>
          <w:rFonts w:ascii="Times New Roman" w:hAnsi="Times New Roman" w:cs="Times New Roman"/>
          <w:sz w:val="28"/>
          <w:szCs w:val="28"/>
        </w:rPr>
        <w:t>у</w:t>
      </w:r>
      <w:r w:rsidR="00EB2D1B" w:rsidRPr="002A04B7">
        <w:rPr>
          <w:rFonts w:ascii="Times New Roman" w:hAnsi="Times New Roman" w:cs="Times New Roman"/>
          <w:sz w:val="28"/>
          <w:szCs w:val="28"/>
        </w:rPr>
        <w:t>, обязательно для исполнения таможенными органами</w:t>
      </w:r>
      <w:r w:rsidR="00BF4588" w:rsidRPr="002A04B7">
        <w:rPr>
          <w:rFonts w:ascii="Times New Roman" w:hAnsi="Times New Roman" w:cs="Times New Roman"/>
          <w:sz w:val="28"/>
          <w:szCs w:val="28"/>
        </w:rPr>
        <w:t xml:space="preserve"> (</w:t>
      </w:r>
      <w:r w:rsidR="00BF4588" w:rsidRPr="002A04B7">
        <w:rPr>
          <w:rFonts w:ascii="Times New Roman" w:hAnsi="Times New Roman" w:cs="Times New Roman"/>
          <w:b/>
          <w:sz w:val="28"/>
          <w:szCs w:val="28"/>
        </w:rPr>
        <w:t>ст. 480 Кодекса</w:t>
      </w:r>
      <w:r w:rsidR="00BF4588" w:rsidRPr="002A04B7">
        <w:rPr>
          <w:rFonts w:ascii="Times New Roman" w:hAnsi="Times New Roman" w:cs="Times New Roman"/>
          <w:sz w:val="28"/>
          <w:szCs w:val="28"/>
        </w:rPr>
        <w:t>)</w:t>
      </w:r>
      <w:r w:rsidR="00EB2D1B" w:rsidRPr="002A04B7">
        <w:rPr>
          <w:rFonts w:ascii="Times New Roman" w:hAnsi="Times New Roman" w:cs="Times New Roman"/>
          <w:sz w:val="28"/>
          <w:szCs w:val="28"/>
        </w:rPr>
        <w:t>.</w:t>
      </w:r>
    </w:p>
    <w:p w:rsidR="00D1037D" w:rsidRDefault="005B1711" w:rsidP="00D103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рассмотрения жалобы может быть продлен и (или) приостановлен. Приостановление осуществляетсяна время</w:t>
      </w:r>
      <w:r w:rsidRPr="005B1711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:</w:t>
      </w:r>
      <w:r w:rsidRPr="005B1711">
        <w:rPr>
          <w:sz w:val="28"/>
          <w:szCs w:val="28"/>
        </w:rPr>
        <w:t xml:space="preserve"> назначенной в ходе рассмотрения жалобы внеплановой выездной таможенной проверки – с даты назначения такой проверки до даты истечения пятнадцати рабочих дней после получения уполномоченным органом акта проверки;направления запросов в государственные органы РК, а также соответствующие органы иностранных государств и иные организации по вопросам, находящимся в компетенции таких органов и организаций, – с даты направления такого запроса до даты получения ответа.</w:t>
      </w:r>
      <w:r w:rsidR="00AC375E">
        <w:rPr>
          <w:sz w:val="28"/>
          <w:szCs w:val="28"/>
        </w:rPr>
        <w:t>Продлениеосуществляется</w:t>
      </w:r>
      <w:r w:rsidR="00D1037D">
        <w:rPr>
          <w:sz w:val="28"/>
          <w:szCs w:val="28"/>
        </w:rPr>
        <w:t>вслучаях</w:t>
      </w:r>
      <w:r w:rsidR="00AC375E">
        <w:rPr>
          <w:sz w:val="28"/>
          <w:szCs w:val="28"/>
        </w:rPr>
        <w:t>:</w:t>
      </w:r>
      <w:r w:rsidR="00D1037D" w:rsidRPr="00D1037D">
        <w:rPr>
          <w:sz w:val="28"/>
          <w:szCs w:val="28"/>
        </w:rPr>
        <w:t>представления лицом, правомочным подавать жалобу, дополнений к жалобе – на пятнадцать рабочих дней</w:t>
      </w:r>
      <w:r w:rsidR="00D1037D">
        <w:rPr>
          <w:sz w:val="28"/>
          <w:szCs w:val="28"/>
        </w:rPr>
        <w:t>, в том числе</w:t>
      </w:r>
      <w:r w:rsidR="00D1037D" w:rsidRPr="00D1037D">
        <w:rPr>
          <w:sz w:val="28"/>
          <w:szCs w:val="28"/>
        </w:rPr>
        <w:t xml:space="preserve"> в каждом случае последующей подачи дополнений к жалобе</w:t>
      </w:r>
      <w:r w:rsidR="00D1037D">
        <w:rPr>
          <w:sz w:val="28"/>
          <w:szCs w:val="28"/>
        </w:rPr>
        <w:t xml:space="preserve"> на тот же срок; </w:t>
      </w:r>
      <w:r w:rsidR="00D1037D" w:rsidRPr="00D1037D">
        <w:rPr>
          <w:sz w:val="28"/>
          <w:szCs w:val="28"/>
        </w:rPr>
        <w:t xml:space="preserve">уполномоченным органом в случае необходимости дополнительного изучения обжалуемого вопроса – до девяноста рабочих дней.В случае </w:t>
      </w:r>
      <w:r w:rsidR="00D1037D">
        <w:rPr>
          <w:sz w:val="28"/>
          <w:szCs w:val="28"/>
        </w:rPr>
        <w:t xml:space="preserve">принятия </w:t>
      </w:r>
      <w:r w:rsidR="00D1037D" w:rsidRPr="00D1037D">
        <w:rPr>
          <w:sz w:val="28"/>
          <w:szCs w:val="28"/>
        </w:rPr>
        <w:t>уполномоченным органом</w:t>
      </w:r>
      <w:r w:rsidR="00D1037D">
        <w:rPr>
          <w:sz w:val="28"/>
          <w:szCs w:val="28"/>
        </w:rPr>
        <w:t xml:space="preserve"> решения о </w:t>
      </w:r>
      <w:r w:rsidR="00D1037D" w:rsidRPr="00D1037D">
        <w:rPr>
          <w:sz w:val="28"/>
          <w:szCs w:val="28"/>
        </w:rPr>
        <w:t>продлени</w:t>
      </w:r>
      <w:r w:rsidR="00D1037D">
        <w:rPr>
          <w:sz w:val="28"/>
          <w:szCs w:val="28"/>
        </w:rPr>
        <w:t>и</w:t>
      </w:r>
      <w:r w:rsidR="00D1037D" w:rsidRPr="00D1037D">
        <w:rPr>
          <w:sz w:val="28"/>
          <w:szCs w:val="28"/>
        </w:rPr>
        <w:t xml:space="preserve"> срока рассмотрения жалобы</w:t>
      </w:r>
      <w:r w:rsidR="00D1037D">
        <w:rPr>
          <w:sz w:val="28"/>
          <w:szCs w:val="28"/>
        </w:rPr>
        <w:t>, то</w:t>
      </w:r>
      <w:r w:rsidR="00D1037D" w:rsidRPr="00D1037D">
        <w:rPr>
          <w:sz w:val="28"/>
          <w:szCs w:val="28"/>
        </w:rPr>
        <w:t xml:space="preserve"> в течение трех рабочих дней со дня </w:t>
      </w:r>
      <w:r w:rsidR="00D1037D">
        <w:rPr>
          <w:sz w:val="28"/>
          <w:szCs w:val="28"/>
        </w:rPr>
        <w:t>принятия такого решения,лицу, подавшему жалобу,</w:t>
      </w:r>
      <w:r w:rsidR="00D1037D" w:rsidRPr="00D1037D">
        <w:rPr>
          <w:sz w:val="28"/>
          <w:szCs w:val="28"/>
        </w:rPr>
        <w:t xml:space="preserve"> направляется извещение</w:t>
      </w:r>
      <w:r w:rsidR="00AA4E73">
        <w:rPr>
          <w:sz w:val="28"/>
          <w:szCs w:val="28"/>
        </w:rPr>
        <w:t xml:space="preserve"> (</w:t>
      </w:r>
      <w:r w:rsidR="00AA4E73" w:rsidRPr="00AA4E73">
        <w:rPr>
          <w:b/>
          <w:sz w:val="28"/>
          <w:szCs w:val="28"/>
        </w:rPr>
        <w:t>ст. 481 Кодекса</w:t>
      </w:r>
      <w:r w:rsidR="00AA4E73">
        <w:rPr>
          <w:sz w:val="28"/>
          <w:szCs w:val="28"/>
        </w:rPr>
        <w:t>)</w:t>
      </w:r>
      <w:r w:rsidR="00D1037D" w:rsidRPr="00D1037D">
        <w:rPr>
          <w:sz w:val="28"/>
          <w:szCs w:val="28"/>
        </w:rPr>
        <w:t>.</w:t>
      </w:r>
    </w:p>
    <w:p w:rsidR="00AA4E73" w:rsidRDefault="00AA4E73" w:rsidP="00AA4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Форма и содержание решения уполномоченного органа по результатам рассмотрения жалобы регламентированы в </w:t>
      </w:r>
      <w:r w:rsidRPr="00883FDA">
        <w:rPr>
          <w:rFonts w:ascii="Times New Roman" w:hAnsi="Times New Roman" w:cs="Times New Roman"/>
          <w:b/>
          <w:sz w:val="28"/>
          <w:szCs w:val="28"/>
        </w:rPr>
        <w:t>ст. 4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883FDA">
        <w:rPr>
          <w:rFonts w:ascii="Times New Roman" w:hAnsi="Times New Roman" w:cs="Times New Roman"/>
          <w:b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E73" w:rsidRDefault="00AA4E73" w:rsidP="00AA4E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Последствиями подачи жалобы </w:t>
      </w:r>
      <w:r w:rsidRPr="00AA4E73">
        <w:rPr>
          <w:sz w:val="28"/>
          <w:szCs w:val="28"/>
        </w:rPr>
        <w:t xml:space="preserve">(заявления)в уполномоченный орган </w:t>
      </w:r>
      <w:r>
        <w:rPr>
          <w:sz w:val="28"/>
          <w:szCs w:val="28"/>
        </w:rPr>
        <w:t>являются: приостано</w:t>
      </w:r>
      <w:r w:rsidRPr="00AA4E73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AA4E73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AA4E73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уведомления в обжалуемой части </w:t>
      </w:r>
      <w:r w:rsidRPr="00AA4E73">
        <w:rPr>
          <w:sz w:val="28"/>
          <w:szCs w:val="28"/>
        </w:rPr>
        <w:t xml:space="preserve">до вынесения решения по жалобе.В случае подачи </w:t>
      </w:r>
      <w:r>
        <w:rPr>
          <w:sz w:val="28"/>
          <w:szCs w:val="28"/>
        </w:rPr>
        <w:t>жалобы(</w:t>
      </w:r>
      <w:r w:rsidRPr="00AA4E73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AA4E73">
        <w:rPr>
          <w:sz w:val="28"/>
          <w:szCs w:val="28"/>
        </w:rPr>
        <w:t xml:space="preserve"> в суд исполнение уведомления в обжалуемой части приостанавливается со дня принятия судом заявления к производству до вступления в законную силу судебного акта</w:t>
      </w:r>
      <w:r>
        <w:rPr>
          <w:sz w:val="28"/>
          <w:szCs w:val="28"/>
        </w:rPr>
        <w:t xml:space="preserve"> (</w:t>
      </w:r>
      <w:r w:rsidRPr="00AA4E73">
        <w:rPr>
          <w:b/>
          <w:sz w:val="28"/>
          <w:szCs w:val="28"/>
        </w:rPr>
        <w:t>ст. 483 Кодекса</w:t>
      </w:r>
      <w:r>
        <w:rPr>
          <w:sz w:val="28"/>
          <w:szCs w:val="28"/>
        </w:rPr>
        <w:t>)</w:t>
      </w:r>
      <w:r w:rsidRPr="00AA4E73">
        <w:rPr>
          <w:sz w:val="28"/>
          <w:szCs w:val="28"/>
        </w:rPr>
        <w:t>.</w:t>
      </w:r>
    </w:p>
    <w:p w:rsidR="00051826" w:rsidRDefault="00A96E6C" w:rsidP="00A96E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обжалования </w:t>
      </w:r>
      <w:r w:rsidRPr="00A96E6C">
        <w:rPr>
          <w:sz w:val="28"/>
          <w:szCs w:val="28"/>
        </w:rPr>
        <w:t>уведомлени</w:t>
      </w:r>
      <w:r>
        <w:rPr>
          <w:sz w:val="28"/>
          <w:szCs w:val="28"/>
        </w:rPr>
        <w:t xml:space="preserve">йпо таможенным проверкам и их рассмотрения максимально упрощен и составлен </w:t>
      </w:r>
      <w:r w:rsidR="003C6D52"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t xml:space="preserve">в целях удобства участников ВЭД. </w:t>
      </w:r>
    </w:p>
    <w:p w:rsidR="00ED43A1" w:rsidRDefault="00A96E6C" w:rsidP="00ED43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Минимизированы коррупционные риски, влияющие на законность принятия решения по каждой жалобе, так как решение по таковой принимается коллегиально с обязательнымучастием</w:t>
      </w:r>
      <w:r w:rsidR="003C6D52">
        <w:rPr>
          <w:sz w:val="28"/>
          <w:szCs w:val="28"/>
        </w:rPr>
        <w:t>представителей бизнес - структур (НПП «Атамекен»), общественных организаций и политических партий</w:t>
      </w:r>
      <w:r>
        <w:rPr>
          <w:sz w:val="28"/>
          <w:szCs w:val="28"/>
        </w:rPr>
        <w:t>.</w:t>
      </w:r>
      <w:r w:rsidR="003C6D52">
        <w:rPr>
          <w:sz w:val="28"/>
          <w:szCs w:val="28"/>
        </w:rPr>
        <w:t xml:space="preserve"> Каждое </w:t>
      </w:r>
      <w:r w:rsidR="0007737D">
        <w:rPr>
          <w:sz w:val="28"/>
          <w:szCs w:val="28"/>
        </w:rPr>
        <w:t xml:space="preserve">неопровергнутое объективным способом </w:t>
      </w:r>
      <w:r w:rsidR="003C6D52">
        <w:rPr>
          <w:sz w:val="28"/>
          <w:szCs w:val="28"/>
        </w:rPr>
        <w:t>сомнение, недоработка в принятом таможенным органом решении</w:t>
      </w:r>
      <w:r w:rsidR="0007737D">
        <w:rPr>
          <w:sz w:val="28"/>
          <w:szCs w:val="28"/>
        </w:rPr>
        <w:t xml:space="preserve"> трактуется</w:t>
      </w:r>
      <w:r w:rsidR="00051826">
        <w:rPr>
          <w:sz w:val="28"/>
          <w:szCs w:val="28"/>
        </w:rPr>
        <w:t xml:space="preserve"> в пользу лица, подавшего жалобу. </w:t>
      </w:r>
      <w:r w:rsidR="00BE4582" w:rsidRPr="00883FDA">
        <w:rPr>
          <w:sz w:val="28"/>
          <w:szCs w:val="28"/>
        </w:rPr>
        <w:t>Запрещ</w:t>
      </w:r>
      <w:r w:rsidR="00BE4582">
        <w:rPr>
          <w:sz w:val="28"/>
          <w:szCs w:val="28"/>
        </w:rPr>
        <w:t>ено</w:t>
      </w:r>
      <w:r w:rsidR="00BE4582" w:rsidRPr="00883FDA">
        <w:rPr>
          <w:sz w:val="28"/>
          <w:szCs w:val="28"/>
        </w:rPr>
        <w:t xml:space="preserve"> вмешательство в деятельность уполномоченного органа при рассмотрени</w:t>
      </w:r>
      <w:r w:rsidR="00BE4582">
        <w:rPr>
          <w:sz w:val="28"/>
          <w:szCs w:val="28"/>
        </w:rPr>
        <w:t>и</w:t>
      </w:r>
      <w:r w:rsidR="00BE4582" w:rsidRPr="00883FDA">
        <w:rPr>
          <w:sz w:val="28"/>
          <w:szCs w:val="28"/>
        </w:rPr>
        <w:t xml:space="preserve"> жалобы и оказание какого-либо воздействия на лиц, причастных к рассмотрению жалобы</w:t>
      </w:r>
      <w:r w:rsidR="00BE4582">
        <w:rPr>
          <w:sz w:val="28"/>
          <w:szCs w:val="28"/>
        </w:rPr>
        <w:t>.</w:t>
      </w:r>
    </w:p>
    <w:p w:rsidR="00A96E6C" w:rsidRDefault="00051826" w:rsidP="00ED43A1">
      <w:pPr>
        <w:pStyle w:val="a3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sz w:val="28"/>
          <w:szCs w:val="28"/>
        </w:rPr>
        <w:t>Например, за 1-е полугодие 2018 г. в адрес уполномоченного органа поступило</w:t>
      </w:r>
      <w:r w:rsidRPr="007302A4">
        <w:rPr>
          <w:color w:val="000000" w:themeColor="text1"/>
          <w:sz w:val="27"/>
          <w:szCs w:val="27"/>
        </w:rPr>
        <w:t>206 жалоб, в том числе по таможенным спорам – 42.</w:t>
      </w:r>
    </w:p>
    <w:p w:rsidR="008108A9" w:rsidRDefault="00051826" w:rsidP="0081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26">
        <w:rPr>
          <w:rFonts w:ascii="Times New Roman" w:hAnsi="Times New Roman" w:cs="Times New Roman"/>
          <w:sz w:val="28"/>
          <w:szCs w:val="28"/>
        </w:rPr>
        <w:t>По итогам 14-ти заседаний Апелляционной комиссии</w:t>
      </w:r>
      <w:r w:rsidR="006B05BA">
        <w:rPr>
          <w:rFonts w:ascii="Times New Roman" w:hAnsi="Times New Roman" w:cs="Times New Roman"/>
          <w:sz w:val="28"/>
          <w:szCs w:val="28"/>
        </w:rPr>
        <w:t xml:space="preserve"> МФ РК</w:t>
      </w:r>
      <w:r w:rsidRPr="00051826">
        <w:rPr>
          <w:rFonts w:ascii="Times New Roman" w:hAnsi="Times New Roman" w:cs="Times New Roman"/>
          <w:sz w:val="28"/>
          <w:szCs w:val="28"/>
        </w:rPr>
        <w:t xml:space="preserve">, состоявшихся в 1-м полугодии 2018 года, отменены полностью или в части результаты 53 проверок, </w:t>
      </w:r>
      <w:r w:rsidRPr="00051826">
        <w:rPr>
          <w:rFonts w:ascii="Times New Roman" w:hAnsi="Times New Roman" w:cs="Times New Roman"/>
          <w:spacing w:val="7"/>
          <w:sz w:val="28"/>
          <w:szCs w:val="28"/>
        </w:rPr>
        <w:t>что составляет 39,8</w:t>
      </w:r>
      <w:r w:rsidRPr="00051826">
        <w:rPr>
          <w:rFonts w:ascii="Times New Roman" w:hAnsi="Times New Roman" w:cs="Times New Roman"/>
          <w:bCs/>
          <w:spacing w:val="7"/>
          <w:sz w:val="28"/>
          <w:szCs w:val="28"/>
        </w:rPr>
        <w:t>%</w:t>
      </w:r>
      <w:r w:rsidRPr="00051826">
        <w:rPr>
          <w:rFonts w:ascii="Times New Roman" w:hAnsi="Times New Roman" w:cs="Times New Roman"/>
          <w:spacing w:val="2"/>
          <w:sz w:val="28"/>
          <w:szCs w:val="28"/>
        </w:rPr>
        <w:t xml:space="preserve">от общего количества </w:t>
      </w:r>
      <w:r w:rsidRPr="00051826">
        <w:rPr>
          <w:rFonts w:ascii="Times New Roman" w:hAnsi="Times New Roman" w:cs="Times New Roman"/>
          <w:spacing w:val="2"/>
          <w:sz w:val="28"/>
          <w:szCs w:val="28"/>
        </w:rPr>
        <w:lastRenderedPageBreak/>
        <w:t>рассмотренных жалоб</w:t>
      </w:r>
      <w:r w:rsidRPr="00051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51826">
        <w:rPr>
          <w:rFonts w:ascii="Times New Roman" w:hAnsi="Times New Roman" w:cs="Times New Roman"/>
          <w:sz w:val="28"/>
          <w:szCs w:val="28"/>
        </w:rPr>
        <w:t xml:space="preserve">по таможенным спорам – 39% жалоб. </w:t>
      </w:r>
      <w:r w:rsidR="00ED43A1">
        <w:rPr>
          <w:rFonts w:ascii="Times New Roman" w:hAnsi="Times New Roman" w:cs="Times New Roman"/>
          <w:sz w:val="28"/>
          <w:szCs w:val="28"/>
        </w:rPr>
        <w:t>Данные показатели четко сигнализируют об эффективности и антикоррупционно</w:t>
      </w:r>
      <w:r w:rsidR="009D6459">
        <w:rPr>
          <w:rFonts w:ascii="Times New Roman" w:hAnsi="Times New Roman" w:cs="Times New Roman"/>
          <w:sz w:val="28"/>
          <w:szCs w:val="28"/>
        </w:rPr>
        <w:t>й направленности</w:t>
      </w:r>
      <w:r w:rsidR="00ED43A1">
        <w:rPr>
          <w:rFonts w:ascii="Times New Roman" w:hAnsi="Times New Roman" w:cs="Times New Roman"/>
          <w:sz w:val="28"/>
          <w:szCs w:val="28"/>
        </w:rPr>
        <w:t xml:space="preserve"> проводимой работы по рассмотрению жалоб в сфере таможенного дела.</w:t>
      </w:r>
    </w:p>
    <w:p w:rsidR="009D6459" w:rsidRDefault="009D6459" w:rsidP="0081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работы Департамент государственных доходов по Кызылординской области (далее - Департамент) </w:t>
      </w:r>
      <w:r w:rsidR="008108A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C7326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 определенн</w:t>
      </w:r>
      <w:r w:rsidR="000C7326">
        <w:rPr>
          <w:rFonts w:ascii="Times New Roman" w:hAnsi="Times New Roman" w:cs="Times New Roman"/>
          <w:sz w:val="28"/>
          <w:szCs w:val="28"/>
        </w:rPr>
        <w:t>уюработу</w:t>
      </w:r>
      <w:r>
        <w:rPr>
          <w:rFonts w:ascii="Times New Roman" w:hAnsi="Times New Roman" w:cs="Times New Roman"/>
          <w:sz w:val="28"/>
          <w:szCs w:val="28"/>
        </w:rPr>
        <w:t xml:space="preserve">. Каждый акт таможенной проверки </w:t>
      </w:r>
      <w:r w:rsidR="00615C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615C5F">
        <w:rPr>
          <w:rFonts w:ascii="Times New Roman" w:hAnsi="Times New Roman" w:cs="Times New Roman"/>
          <w:sz w:val="28"/>
          <w:szCs w:val="28"/>
        </w:rPr>
        <w:t xml:space="preserve"> по нему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комиссией, состоящей из числа руководителей структурных таможенных </w:t>
      </w:r>
      <w:r w:rsidR="006A067E">
        <w:rPr>
          <w:rFonts w:ascii="Times New Roman" w:hAnsi="Times New Roman" w:cs="Times New Roman"/>
          <w:sz w:val="28"/>
          <w:szCs w:val="28"/>
        </w:rPr>
        <w:t xml:space="preserve">и налоговых </w:t>
      </w:r>
      <w:r>
        <w:rPr>
          <w:rFonts w:ascii="Times New Roman" w:hAnsi="Times New Roman" w:cs="Times New Roman"/>
          <w:sz w:val="28"/>
          <w:szCs w:val="28"/>
        </w:rPr>
        <w:t>подразделенийДепартамента с вынесением соответствующего</w:t>
      </w:r>
      <w:r w:rsidR="00615C5F">
        <w:rPr>
          <w:rFonts w:ascii="Times New Roman" w:hAnsi="Times New Roman" w:cs="Times New Roman"/>
          <w:sz w:val="28"/>
          <w:szCs w:val="28"/>
        </w:rPr>
        <w:t xml:space="preserve"> заключения на их соответствие законодательству и отсутствию коррупционных рисков. Только после прохождения указанных процедур акты таможенных проверок и уведомления по ним утверждаются руководством Департамента и направляются лицу, в отношении которых такие решения вынесены.</w:t>
      </w:r>
      <w:r w:rsidR="000C7326">
        <w:rPr>
          <w:rFonts w:ascii="Times New Roman" w:hAnsi="Times New Roman" w:cs="Times New Roman"/>
          <w:sz w:val="28"/>
          <w:szCs w:val="28"/>
        </w:rPr>
        <w:t xml:space="preserve"> По настоящее время </w:t>
      </w:r>
      <w:r w:rsidR="005A1456">
        <w:rPr>
          <w:rFonts w:ascii="Times New Roman" w:hAnsi="Times New Roman" w:cs="Times New Roman"/>
          <w:sz w:val="28"/>
          <w:szCs w:val="28"/>
        </w:rPr>
        <w:t xml:space="preserve">по результатам таможенных проверок, проведенных Департаментом, </w:t>
      </w:r>
      <w:r w:rsidR="006B05BA">
        <w:rPr>
          <w:rFonts w:ascii="Times New Roman" w:hAnsi="Times New Roman" w:cs="Times New Roman"/>
          <w:sz w:val="28"/>
          <w:szCs w:val="28"/>
        </w:rPr>
        <w:t>заключени</w:t>
      </w:r>
      <w:r w:rsidR="006A067E">
        <w:rPr>
          <w:rFonts w:ascii="Times New Roman" w:hAnsi="Times New Roman" w:cs="Times New Roman"/>
          <w:sz w:val="28"/>
          <w:szCs w:val="28"/>
        </w:rPr>
        <w:t>я</w:t>
      </w:r>
      <w:r w:rsidR="006B05BA">
        <w:rPr>
          <w:rFonts w:ascii="Times New Roman" w:hAnsi="Times New Roman" w:cs="Times New Roman"/>
          <w:sz w:val="28"/>
          <w:szCs w:val="28"/>
        </w:rPr>
        <w:t xml:space="preserve"> Апелляционной комиссией в пользу лица, подавшего жалобу, с последующей </w:t>
      </w:r>
      <w:r w:rsidR="000C7326">
        <w:rPr>
          <w:rFonts w:ascii="Times New Roman" w:hAnsi="Times New Roman" w:cs="Times New Roman"/>
          <w:sz w:val="28"/>
          <w:szCs w:val="28"/>
        </w:rPr>
        <w:t>отмен</w:t>
      </w:r>
      <w:r w:rsidR="006B05BA">
        <w:rPr>
          <w:rFonts w:ascii="Times New Roman" w:hAnsi="Times New Roman" w:cs="Times New Roman"/>
          <w:sz w:val="28"/>
          <w:szCs w:val="28"/>
        </w:rPr>
        <w:t>ой</w:t>
      </w:r>
      <w:r w:rsidR="000C7326">
        <w:rPr>
          <w:rFonts w:ascii="Times New Roman" w:hAnsi="Times New Roman" w:cs="Times New Roman"/>
          <w:sz w:val="28"/>
          <w:szCs w:val="28"/>
        </w:rPr>
        <w:t xml:space="preserve"> уполномоченным органом принятых решений</w:t>
      </w:r>
      <w:r w:rsidR="006A067E">
        <w:rPr>
          <w:rFonts w:ascii="Times New Roman" w:hAnsi="Times New Roman" w:cs="Times New Roman"/>
          <w:sz w:val="28"/>
          <w:szCs w:val="28"/>
        </w:rPr>
        <w:t>,</w:t>
      </w:r>
      <w:r w:rsidR="000C732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45742" w:rsidRDefault="00645742" w:rsidP="0081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возникающим у заинтересованных лиц, в отношении таможенных проверок Департамента и (или) их обжалования, а также о возникающих коррупционных рисках можете обр</w:t>
      </w:r>
      <w:r w:rsidR="00820BCF">
        <w:rPr>
          <w:rFonts w:ascii="Times New Roman" w:hAnsi="Times New Roman" w:cs="Times New Roman"/>
          <w:sz w:val="28"/>
          <w:szCs w:val="28"/>
        </w:rPr>
        <w:t>ащаться по телефону доверия</w:t>
      </w:r>
      <w:r w:rsidR="00820BCF" w:rsidRPr="00820BCF">
        <w:rPr>
          <w:rFonts w:ascii="Times New Roman" w:hAnsi="Times New Roman" w:cs="Times New Roman"/>
          <w:sz w:val="28"/>
          <w:szCs w:val="28"/>
        </w:rPr>
        <w:t xml:space="preserve"> 21-52-09</w:t>
      </w:r>
      <w:r>
        <w:rPr>
          <w:rFonts w:ascii="Times New Roman" w:hAnsi="Times New Roman" w:cs="Times New Roman"/>
          <w:sz w:val="28"/>
          <w:szCs w:val="28"/>
        </w:rPr>
        <w:t>, в Управление тарифного регулирования и посттаможенного контроля Департамента, тел.</w:t>
      </w:r>
      <w:r w:rsidR="00820BCF" w:rsidRPr="00820BCF">
        <w:rPr>
          <w:rFonts w:ascii="Times New Roman" w:hAnsi="Times New Roman" w:cs="Times New Roman"/>
          <w:sz w:val="28"/>
          <w:szCs w:val="28"/>
        </w:rPr>
        <w:t xml:space="preserve"> 21-60-09</w:t>
      </w:r>
      <w:r>
        <w:rPr>
          <w:rFonts w:ascii="Times New Roman" w:hAnsi="Times New Roman" w:cs="Times New Roman"/>
          <w:sz w:val="28"/>
          <w:szCs w:val="28"/>
        </w:rPr>
        <w:t xml:space="preserve"> или на официальный сайт Департамента </w:t>
      </w:r>
      <w:r w:rsidR="00820BCF" w:rsidRPr="00820BCF">
        <w:rPr>
          <w:rFonts w:ascii="Times New Roman" w:hAnsi="Times New Roman" w:cs="Times New Roman"/>
          <w:sz w:val="28"/>
          <w:szCs w:val="28"/>
        </w:rPr>
        <w:t>http://kzl.kgd.gov.kz/ru</w:t>
      </w:r>
      <w:r w:rsidR="000D6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B29" w:rsidRDefault="000D6B29" w:rsidP="0081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29" w:rsidRDefault="000D6B29" w:rsidP="0081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B29" w:rsidRPr="00002175" w:rsidRDefault="000D6B29" w:rsidP="003B19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175">
        <w:rPr>
          <w:rFonts w:ascii="Times New Roman" w:hAnsi="Times New Roman" w:cs="Times New Roman"/>
          <w:b/>
          <w:sz w:val="28"/>
          <w:szCs w:val="28"/>
        </w:rPr>
        <w:t>Руководитель УТРиПТК</w:t>
      </w:r>
    </w:p>
    <w:p w:rsidR="004725E0" w:rsidRDefault="000D6B29" w:rsidP="003B19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175">
        <w:rPr>
          <w:rFonts w:ascii="Times New Roman" w:hAnsi="Times New Roman" w:cs="Times New Roman"/>
          <w:b/>
          <w:sz w:val="28"/>
          <w:szCs w:val="28"/>
        </w:rPr>
        <w:tab/>
      </w:r>
      <w:r w:rsidRPr="00002175">
        <w:rPr>
          <w:rFonts w:ascii="Times New Roman" w:hAnsi="Times New Roman" w:cs="Times New Roman"/>
          <w:b/>
          <w:sz w:val="28"/>
          <w:szCs w:val="28"/>
        </w:rPr>
        <w:tab/>
      </w:r>
      <w:r w:rsidRPr="00002175">
        <w:rPr>
          <w:rFonts w:ascii="Times New Roman" w:hAnsi="Times New Roman" w:cs="Times New Roman"/>
          <w:b/>
          <w:sz w:val="28"/>
          <w:szCs w:val="28"/>
        </w:rPr>
        <w:tab/>
      </w:r>
      <w:r w:rsidRPr="00002175">
        <w:rPr>
          <w:rFonts w:ascii="Times New Roman" w:hAnsi="Times New Roman" w:cs="Times New Roman"/>
          <w:b/>
          <w:sz w:val="28"/>
          <w:szCs w:val="28"/>
        </w:rPr>
        <w:tab/>
      </w:r>
      <w:r w:rsidRPr="00002175">
        <w:rPr>
          <w:rFonts w:ascii="Times New Roman" w:hAnsi="Times New Roman" w:cs="Times New Roman"/>
          <w:b/>
          <w:sz w:val="28"/>
          <w:szCs w:val="28"/>
        </w:rPr>
        <w:tab/>
      </w:r>
      <w:r w:rsidRPr="00002175">
        <w:rPr>
          <w:rFonts w:ascii="Times New Roman" w:hAnsi="Times New Roman" w:cs="Times New Roman"/>
          <w:b/>
          <w:sz w:val="28"/>
          <w:szCs w:val="28"/>
        </w:rPr>
        <w:tab/>
      </w:r>
      <w:r w:rsidRPr="00002175">
        <w:rPr>
          <w:rFonts w:ascii="Times New Roman" w:hAnsi="Times New Roman" w:cs="Times New Roman"/>
          <w:b/>
          <w:sz w:val="28"/>
          <w:szCs w:val="28"/>
        </w:rPr>
        <w:tab/>
        <w:t>К. Дурменбаев</w:t>
      </w:r>
    </w:p>
    <w:sectPr w:rsidR="004725E0" w:rsidSect="00071A3F">
      <w:headerReference w:type="default" r:id="rId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58" w:rsidRDefault="00F81858" w:rsidP="004725E0">
      <w:pPr>
        <w:spacing w:after="0" w:line="240" w:lineRule="auto"/>
      </w:pPr>
      <w:r>
        <w:separator/>
      </w:r>
    </w:p>
  </w:endnote>
  <w:endnote w:type="continuationSeparator" w:id="1">
    <w:p w:rsidR="00F81858" w:rsidRDefault="00F81858" w:rsidP="0047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58" w:rsidRDefault="00F81858" w:rsidP="004725E0">
      <w:pPr>
        <w:spacing w:after="0" w:line="240" w:lineRule="auto"/>
      </w:pPr>
      <w:r>
        <w:separator/>
      </w:r>
    </w:p>
  </w:footnote>
  <w:footnote w:type="continuationSeparator" w:id="1">
    <w:p w:rsidR="00F81858" w:rsidRDefault="00F81858" w:rsidP="0047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E0" w:rsidRDefault="00650465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725E0" w:rsidRPr="004725E0" w:rsidRDefault="004725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30.10.2018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67CA"/>
    <w:rsid w:val="00002175"/>
    <w:rsid w:val="000211BF"/>
    <w:rsid w:val="00032C05"/>
    <w:rsid w:val="00046553"/>
    <w:rsid w:val="00051826"/>
    <w:rsid w:val="00071A3F"/>
    <w:rsid w:val="0007737D"/>
    <w:rsid w:val="000C7326"/>
    <w:rsid w:val="000D6B29"/>
    <w:rsid w:val="001D7A78"/>
    <w:rsid w:val="001E662C"/>
    <w:rsid w:val="00224D49"/>
    <w:rsid w:val="002A04B7"/>
    <w:rsid w:val="002B4BF3"/>
    <w:rsid w:val="003404C0"/>
    <w:rsid w:val="003B191E"/>
    <w:rsid w:val="003B4700"/>
    <w:rsid w:val="003C6214"/>
    <w:rsid w:val="003C6D52"/>
    <w:rsid w:val="003D199E"/>
    <w:rsid w:val="003F04A6"/>
    <w:rsid w:val="004113D9"/>
    <w:rsid w:val="00426E20"/>
    <w:rsid w:val="0045333B"/>
    <w:rsid w:val="00453A37"/>
    <w:rsid w:val="004725E0"/>
    <w:rsid w:val="0052657A"/>
    <w:rsid w:val="00551E93"/>
    <w:rsid w:val="005A1456"/>
    <w:rsid w:val="005B1711"/>
    <w:rsid w:val="00615C5F"/>
    <w:rsid w:val="00645742"/>
    <w:rsid w:val="00650465"/>
    <w:rsid w:val="006808FC"/>
    <w:rsid w:val="006A067E"/>
    <w:rsid w:val="006B05BA"/>
    <w:rsid w:val="006D25A0"/>
    <w:rsid w:val="006E0DA2"/>
    <w:rsid w:val="007302A4"/>
    <w:rsid w:val="008108A9"/>
    <w:rsid w:val="00820BCF"/>
    <w:rsid w:val="00883FDA"/>
    <w:rsid w:val="008D4AA7"/>
    <w:rsid w:val="009A6530"/>
    <w:rsid w:val="009D6459"/>
    <w:rsid w:val="00A80AD0"/>
    <w:rsid w:val="00A96E6C"/>
    <w:rsid w:val="00AA4E73"/>
    <w:rsid w:val="00AC375E"/>
    <w:rsid w:val="00AD079C"/>
    <w:rsid w:val="00AD1A8F"/>
    <w:rsid w:val="00B551F9"/>
    <w:rsid w:val="00B67D67"/>
    <w:rsid w:val="00BE4582"/>
    <w:rsid w:val="00BF4588"/>
    <w:rsid w:val="00BF67CA"/>
    <w:rsid w:val="00C8652C"/>
    <w:rsid w:val="00D1037D"/>
    <w:rsid w:val="00D77171"/>
    <w:rsid w:val="00DF39B4"/>
    <w:rsid w:val="00E03D55"/>
    <w:rsid w:val="00E22869"/>
    <w:rsid w:val="00E44C1C"/>
    <w:rsid w:val="00E55ECB"/>
    <w:rsid w:val="00EB2D1B"/>
    <w:rsid w:val="00ED43A1"/>
    <w:rsid w:val="00F81858"/>
    <w:rsid w:val="00FF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3"/>
  </w:style>
  <w:style w:type="paragraph" w:styleId="3">
    <w:name w:val="heading 3"/>
    <w:basedOn w:val="a"/>
    <w:link w:val="30"/>
    <w:uiPriority w:val="9"/>
    <w:qFormat/>
    <w:rsid w:val="00411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F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1711"/>
    <w:rPr>
      <w:color w:val="0000FF"/>
      <w:u w:val="single"/>
    </w:rPr>
  </w:style>
  <w:style w:type="table" w:styleId="a6">
    <w:name w:val="Table Grid"/>
    <w:basedOn w:val="a1"/>
    <w:uiPriority w:val="59"/>
    <w:rsid w:val="0073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25E0"/>
  </w:style>
  <w:style w:type="paragraph" w:styleId="a9">
    <w:name w:val="footer"/>
    <w:basedOn w:val="a"/>
    <w:link w:val="aa"/>
    <w:uiPriority w:val="99"/>
    <w:semiHidden/>
    <w:unhideWhenUsed/>
    <w:rsid w:val="0047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2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1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F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1711"/>
    <w:rPr>
      <w:color w:val="0000FF"/>
      <w:u w:val="single"/>
    </w:rPr>
  </w:style>
  <w:style w:type="table" w:styleId="a6">
    <w:name w:val="Table Grid"/>
    <w:basedOn w:val="a1"/>
    <w:uiPriority w:val="59"/>
    <w:rsid w:val="0073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kdurmenbaev</dc:creator>
  <cp:keywords/>
  <dc:description/>
  <cp:lastModifiedBy>skazbekova</cp:lastModifiedBy>
  <cp:revision>17</cp:revision>
  <dcterms:created xsi:type="dcterms:W3CDTF">2018-10-30T05:38:00Z</dcterms:created>
  <dcterms:modified xsi:type="dcterms:W3CDTF">2018-10-30T09:33:00Z</dcterms:modified>
</cp:coreProperties>
</file>