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A20" w:rsidRPr="00AD438B" w:rsidRDefault="003604BD" w:rsidP="00AD438B">
      <w:pPr>
        <w:spacing w:after="0" w:line="240" w:lineRule="auto"/>
        <w:contextualSpacing/>
        <w:jc w:val="center"/>
        <w:rPr>
          <w:rFonts w:ascii="Times New Roman" w:hAnsi="Times New Roman" w:cs="Times New Roman"/>
          <w:b/>
          <w:color w:val="000000"/>
          <w:sz w:val="28"/>
          <w:szCs w:val="28"/>
          <w:lang w:val="ru-RU"/>
        </w:rPr>
      </w:pPr>
      <w:r w:rsidRPr="00AD438B">
        <w:rPr>
          <w:rFonts w:ascii="Times New Roman" w:hAnsi="Times New Roman" w:cs="Times New Roman"/>
          <w:b/>
          <w:color w:val="000000"/>
          <w:sz w:val="28"/>
          <w:szCs w:val="28"/>
          <w:lang w:val="ru-RU"/>
        </w:rPr>
        <w:t>Об утверждении Правил совершения таможенной очистки товаров должностными лицами органов государственных доходов</w:t>
      </w:r>
    </w:p>
    <w:p w:rsidR="003604BD" w:rsidRPr="00AD438B" w:rsidRDefault="003604BD" w:rsidP="00AD438B">
      <w:pPr>
        <w:spacing w:after="0" w:line="240" w:lineRule="auto"/>
        <w:contextualSpacing/>
        <w:jc w:val="center"/>
        <w:rPr>
          <w:rFonts w:ascii="Times New Roman" w:hAnsi="Times New Roman" w:cs="Times New Roman"/>
          <w:sz w:val="28"/>
          <w:szCs w:val="28"/>
          <w:lang w:val="ru-RU"/>
        </w:rPr>
      </w:pP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r w:rsidRPr="00AD438B">
        <w:rPr>
          <w:rFonts w:ascii="Times New Roman" w:hAnsi="Times New Roman" w:cs="Times New Roman"/>
          <w:color w:val="000000"/>
          <w:sz w:val="28"/>
          <w:szCs w:val="28"/>
          <w:lang w:val="ru-RU"/>
        </w:rPr>
        <w:t>Приказ Министра финансов Республики Казахстан от 26 января 2018 года № 73. Зарегистрирован в Министерстве юстиции Республики Казахстан 13 февраля 2018 года № 16346</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0" w:name="z4"/>
      <w:r w:rsidRPr="00AD438B">
        <w:rPr>
          <w:rFonts w:ascii="Times New Roman" w:hAnsi="Times New Roman" w:cs="Times New Roman"/>
          <w:color w:val="000000"/>
          <w:sz w:val="28"/>
          <w:szCs w:val="28"/>
        </w:rPr>
        <w:t>     </w:t>
      </w:r>
      <w:proofErr w:type="gramStart"/>
      <w:r w:rsidRPr="00AD438B">
        <w:rPr>
          <w:rFonts w:ascii="Times New Roman" w:hAnsi="Times New Roman" w:cs="Times New Roman"/>
          <w:color w:val="000000"/>
          <w:sz w:val="28"/>
          <w:szCs w:val="28"/>
          <w:lang w:val="ru-RU"/>
        </w:rPr>
        <w:t>В соответствии с пунктом 1 статьи 144, пунктом 3 статьи 148, пунктом 7 статьи 180, пунктом 9 статьи 182, пунктом 5 статьи 185, пунктом 11 статьи 187, пунктами 4 и 9 статьи 190, пунктом 4 статьи 192, пунктом 10 статьи 194, подпунктом 5) пункта 3 статьи 536 Кодекса Республики Казахстан от 26 декабря 2017 года "О таможенном регулировании в Республике</w:t>
      </w:r>
      <w:proofErr w:type="gramEnd"/>
      <w:r w:rsidRPr="00AD438B">
        <w:rPr>
          <w:rFonts w:ascii="Times New Roman" w:hAnsi="Times New Roman" w:cs="Times New Roman"/>
          <w:color w:val="000000"/>
          <w:sz w:val="28"/>
          <w:szCs w:val="28"/>
          <w:lang w:val="ru-RU"/>
        </w:rPr>
        <w:t xml:space="preserve"> Казахстан" </w:t>
      </w:r>
      <w:r w:rsidRPr="00AD438B">
        <w:rPr>
          <w:rFonts w:ascii="Times New Roman" w:hAnsi="Times New Roman" w:cs="Times New Roman"/>
          <w:b/>
          <w:color w:val="000000"/>
          <w:sz w:val="28"/>
          <w:szCs w:val="28"/>
          <w:lang w:val="ru-RU"/>
        </w:rPr>
        <w:t>ПРИКАЗЫВАЮ</w:t>
      </w:r>
      <w:r w:rsidRPr="00AD438B">
        <w:rPr>
          <w:rFonts w:ascii="Times New Roman" w:hAnsi="Times New Roman" w:cs="Times New Roman"/>
          <w:color w:val="000000"/>
          <w:sz w:val="28"/>
          <w:szCs w:val="28"/>
          <w:lang w:val="ru-RU"/>
        </w:rPr>
        <w:t>:</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 w:name="z5"/>
      <w:bookmarkEnd w:id="0"/>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1. Утвердить прилагаемые Правила совершения таможенной очистки товаров должностными лицами органов государственных доходов (далее – Правила).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2" w:name="z6"/>
      <w:bookmarkEnd w:id="1"/>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2. Признать утратившими силу некоторые приказы Министра финансов Республики Казахстан согласно приложению к настоящему приказу.</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3" w:name="z7"/>
      <w:bookmarkEnd w:id="2"/>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3. Комитету государственных доходов Министерства финансов Республики Казахстан (</w:t>
      </w:r>
      <w:proofErr w:type="spellStart"/>
      <w:r w:rsidRPr="00AD438B">
        <w:rPr>
          <w:rFonts w:ascii="Times New Roman" w:hAnsi="Times New Roman" w:cs="Times New Roman"/>
          <w:color w:val="000000"/>
          <w:sz w:val="28"/>
          <w:szCs w:val="28"/>
          <w:lang w:val="ru-RU"/>
        </w:rPr>
        <w:t>Тенгебаев</w:t>
      </w:r>
      <w:proofErr w:type="spellEnd"/>
      <w:r w:rsidRPr="00AD438B">
        <w:rPr>
          <w:rFonts w:ascii="Times New Roman" w:hAnsi="Times New Roman" w:cs="Times New Roman"/>
          <w:color w:val="000000"/>
          <w:sz w:val="28"/>
          <w:szCs w:val="28"/>
          <w:lang w:val="ru-RU"/>
        </w:rPr>
        <w:t xml:space="preserve"> А.М.) в установленном законодательством порядке обеспечить:</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4" w:name="z8"/>
      <w:bookmarkEnd w:id="3"/>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1) государственную регистрацию настоящего приказа в Министерстве юстиции Республики Казахстан;</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5" w:name="z9"/>
      <w:bookmarkEnd w:id="4"/>
      <w:r w:rsidRPr="00AD438B">
        <w:rPr>
          <w:rFonts w:ascii="Times New Roman" w:hAnsi="Times New Roman" w:cs="Times New Roman"/>
          <w:color w:val="000000"/>
          <w:sz w:val="28"/>
          <w:szCs w:val="28"/>
        </w:rPr>
        <w:t>     </w:t>
      </w:r>
      <w:proofErr w:type="gramStart"/>
      <w:r w:rsidRPr="00AD438B">
        <w:rPr>
          <w:rFonts w:ascii="Times New Roman" w:hAnsi="Times New Roman" w:cs="Times New Roman"/>
          <w:color w:val="000000"/>
          <w:sz w:val="28"/>
          <w:szCs w:val="28"/>
          <w:lang w:val="ru-RU"/>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roofErr w:type="gramEnd"/>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6" w:name="z10"/>
      <w:bookmarkEnd w:id="5"/>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3) размещение настоящего приказа на </w:t>
      </w:r>
      <w:proofErr w:type="spellStart"/>
      <w:r w:rsidRPr="00AD438B">
        <w:rPr>
          <w:rFonts w:ascii="Times New Roman" w:hAnsi="Times New Roman" w:cs="Times New Roman"/>
          <w:color w:val="000000"/>
          <w:sz w:val="28"/>
          <w:szCs w:val="28"/>
          <w:lang w:val="ru-RU"/>
        </w:rPr>
        <w:t>интернет-ресурсе</w:t>
      </w:r>
      <w:proofErr w:type="spellEnd"/>
      <w:r w:rsidRPr="00AD438B">
        <w:rPr>
          <w:rFonts w:ascii="Times New Roman" w:hAnsi="Times New Roman" w:cs="Times New Roman"/>
          <w:color w:val="000000"/>
          <w:sz w:val="28"/>
          <w:szCs w:val="28"/>
          <w:lang w:val="ru-RU"/>
        </w:rPr>
        <w:t xml:space="preserve"> Министерства финансов Республики Казахстан;</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7" w:name="z11"/>
      <w:bookmarkEnd w:id="6"/>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p w:rsidR="00A96A20" w:rsidRPr="00AD438B" w:rsidRDefault="003604BD" w:rsidP="00AD438B">
      <w:pPr>
        <w:spacing w:after="0" w:line="240" w:lineRule="auto"/>
        <w:contextualSpacing/>
        <w:jc w:val="both"/>
        <w:rPr>
          <w:rFonts w:ascii="Times New Roman" w:hAnsi="Times New Roman" w:cs="Times New Roman"/>
          <w:color w:val="000000"/>
          <w:sz w:val="28"/>
          <w:szCs w:val="28"/>
          <w:lang w:val="ru-RU"/>
        </w:rPr>
      </w:pPr>
      <w:bookmarkStart w:id="8" w:name="z12"/>
      <w:bookmarkEnd w:id="7"/>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p w:rsidR="004E7050" w:rsidRPr="00AD438B" w:rsidRDefault="004E7050" w:rsidP="00AD438B">
      <w:pPr>
        <w:spacing w:after="0" w:line="240" w:lineRule="auto"/>
        <w:contextualSpacing/>
        <w:jc w:val="both"/>
        <w:rPr>
          <w:rFonts w:ascii="Times New Roman" w:hAnsi="Times New Roman" w:cs="Times New Roman"/>
          <w:i/>
          <w:color w:val="000000"/>
          <w:sz w:val="28"/>
          <w:szCs w:val="28"/>
          <w:lang w:val="kk-KZ"/>
        </w:rPr>
      </w:pPr>
      <w:r w:rsidRPr="00AD438B">
        <w:rPr>
          <w:rFonts w:ascii="Times New Roman" w:hAnsi="Times New Roman" w:cs="Times New Roman"/>
          <w:i/>
          <w:color w:val="000000"/>
          <w:sz w:val="28"/>
          <w:szCs w:val="28"/>
        </w:rPr>
        <w:t>    </w:t>
      </w:r>
    </w:p>
    <w:p w:rsidR="004E7050" w:rsidRPr="00AD438B" w:rsidRDefault="004E7050" w:rsidP="00AD438B">
      <w:pPr>
        <w:spacing w:after="0" w:line="240" w:lineRule="auto"/>
        <w:contextualSpacing/>
        <w:jc w:val="both"/>
        <w:rPr>
          <w:rFonts w:ascii="Times New Roman" w:hAnsi="Times New Roman" w:cs="Times New Roman"/>
          <w:color w:val="000000"/>
          <w:sz w:val="28"/>
          <w:szCs w:val="28"/>
          <w:lang w:val="ru-RU"/>
        </w:rPr>
      </w:pPr>
      <w:r w:rsidRPr="00AD438B">
        <w:rPr>
          <w:rFonts w:ascii="Times New Roman" w:hAnsi="Times New Roman" w:cs="Times New Roman"/>
          <w:i/>
          <w:color w:val="000000"/>
          <w:sz w:val="28"/>
          <w:szCs w:val="28"/>
        </w:rPr>
        <w:t> </w:t>
      </w:r>
      <w:r w:rsidRPr="00AD438B">
        <w:rPr>
          <w:rFonts w:ascii="Times New Roman" w:hAnsi="Times New Roman" w:cs="Times New Roman"/>
          <w:i/>
          <w:color w:val="000000"/>
          <w:sz w:val="28"/>
          <w:szCs w:val="28"/>
          <w:lang w:val="kk-KZ"/>
        </w:rPr>
        <w:t xml:space="preserve"> </w:t>
      </w:r>
      <w:r w:rsidR="00AD438B">
        <w:rPr>
          <w:rFonts w:ascii="Times New Roman" w:hAnsi="Times New Roman" w:cs="Times New Roman"/>
          <w:i/>
          <w:color w:val="000000"/>
          <w:sz w:val="28"/>
          <w:szCs w:val="28"/>
          <w:lang w:val="ru-RU"/>
        </w:rPr>
        <w:t xml:space="preserve">Министр </w:t>
      </w:r>
      <w:r w:rsidRPr="00AD438B">
        <w:rPr>
          <w:rFonts w:ascii="Times New Roman" w:hAnsi="Times New Roman" w:cs="Times New Roman"/>
          <w:i/>
          <w:color w:val="000000"/>
          <w:sz w:val="28"/>
          <w:szCs w:val="28"/>
          <w:lang w:val="ru-RU"/>
        </w:rPr>
        <w:t>финансов</w:t>
      </w:r>
      <w:r w:rsidR="00AD438B">
        <w:rPr>
          <w:rFonts w:ascii="Times New Roman" w:hAnsi="Times New Roman" w:cs="Times New Roman"/>
          <w:i/>
          <w:color w:val="000000"/>
          <w:sz w:val="28"/>
          <w:szCs w:val="28"/>
          <w:lang w:val="ru-RU"/>
        </w:rPr>
        <w:t xml:space="preserve">  </w:t>
      </w:r>
      <w:r w:rsidRPr="00AD438B">
        <w:rPr>
          <w:rFonts w:ascii="Times New Roman" w:hAnsi="Times New Roman" w:cs="Times New Roman"/>
          <w:i/>
          <w:color w:val="000000"/>
          <w:sz w:val="28"/>
          <w:szCs w:val="28"/>
          <w:lang w:val="ru-RU"/>
        </w:rPr>
        <w:t>Б.Султанов</w:t>
      </w:r>
      <w:r w:rsidRPr="00AD438B">
        <w:rPr>
          <w:rFonts w:ascii="Times New Roman" w:hAnsi="Times New Roman" w:cs="Times New Roman"/>
          <w:sz w:val="28"/>
          <w:szCs w:val="28"/>
          <w:lang w:val="ru-RU"/>
        </w:rPr>
        <w:br/>
      </w:r>
      <w:r w:rsidRPr="00AD438B">
        <w:rPr>
          <w:rFonts w:ascii="Times New Roman" w:hAnsi="Times New Roman" w:cs="Times New Roman"/>
          <w:i/>
          <w:color w:val="000000"/>
          <w:sz w:val="28"/>
          <w:szCs w:val="28"/>
          <w:lang w:val="ru-RU"/>
        </w:rPr>
        <w:t xml:space="preserve">       </w:t>
      </w:r>
      <w:r w:rsidR="00AD438B">
        <w:rPr>
          <w:rFonts w:ascii="Times New Roman" w:hAnsi="Times New Roman" w:cs="Times New Roman"/>
          <w:i/>
          <w:color w:val="000000"/>
          <w:sz w:val="28"/>
          <w:szCs w:val="28"/>
          <w:lang w:val="ru-RU"/>
        </w:rPr>
        <w:t xml:space="preserve">                   </w:t>
      </w:r>
      <w:r w:rsidRPr="00AD438B">
        <w:rPr>
          <w:rFonts w:ascii="Times New Roman" w:hAnsi="Times New Roman" w:cs="Times New Roman"/>
          <w:i/>
          <w:color w:val="000000"/>
          <w:sz w:val="28"/>
          <w:szCs w:val="28"/>
          <w:lang w:val="ru-RU"/>
        </w:rPr>
        <w:t>Республики Казахстан</w:t>
      </w:r>
    </w:p>
    <w:p w:rsidR="004E7050" w:rsidRDefault="004E7050"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Pr="003604BD" w:rsidRDefault="00AD438B" w:rsidP="003604BD">
      <w:pPr>
        <w:spacing w:after="0"/>
        <w:jc w:val="both"/>
        <w:rPr>
          <w:rFonts w:ascii="Times New Roman" w:hAnsi="Times New Roman" w:cs="Times New Roman"/>
          <w:sz w:val="20"/>
          <w:szCs w:val="20"/>
          <w:lang w:val="ru-RU"/>
        </w:rPr>
      </w:pPr>
    </w:p>
    <w:p w:rsidR="004E7050" w:rsidRDefault="003604BD" w:rsidP="003604BD">
      <w:pPr>
        <w:spacing w:after="0"/>
        <w:jc w:val="both"/>
        <w:rPr>
          <w:rFonts w:ascii="Times New Roman" w:hAnsi="Times New Roman" w:cs="Times New Roman"/>
          <w:b/>
          <w:color w:val="000000"/>
          <w:sz w:val="20"/>
          <w:szCs w:val="20"/>
          <w:lang w:val="ru-RU"/>
        </w:rPr>
      </w:pPr>
      <w:bookmarkStart w:id="9" w:name="z15"/>
      <w:bookmarkEnd w:id="8"/>
      <w:r w:rsidRPr="003604BD">
        <w:rPr>
          <w:rFonts w:ascii="Times New Roman" w:hAnsi="Times New Roman" w:cs="Times New Roman"/>
          <w:b/>
          <w:color w:val="000000"/>
          <w:sz w:val="20"/>
          <w:szCs w:val="20"/>
          <w:lang w:val="ru-RU"/>
        </w:rPr>
        <w:t xml:space="preserve"> </w:t>
      </w:r>
    </w:p>
    <w:p w:rsidR="004E7050" w:rsidRPr="00AD438B" w:rsidRDefault="004E7050" w:rsidP="00AD438B">
      <w:pPr>
        <w:spacing w:after="0" w:line="240" w:lineRule="auto"/>
        <w:contextualSpacing/>
        <w:jc w:val="right"/>
        <w:rPr>
          <w:rFonts w:ascii="Times New Roman" w:hAnsi="Times New Roman" w:cs="Times New Roman"/>
          <w:b/>
          <w:color w:val="000000"/>
          <w:sz w:val="24"/>
          <w:szCs w:val="24"/>
          <w:lang w:val="ru-RU"/>
        </w:rPr>
      </w:pPr>
      <w:r w:rsidRPr="00AD438B">
        <w:rPr>
          <w:rFonts w:ascii="Times New Roman" w:hAnsi="Times New Roman" w:cs="Times New Roman"/>
          <w:color w:val="000000"/>
          <w:sz w:val="24"/>
          <w:szCs w:val="24"/>
          <w:lang w:val="ru-RU"/>
        </w:rPr>
        <w:lastRenderedPageBreak/>
        <w:t>Утверждены</w:t>
      </w:r>
      <w:r w:rsidRPr="00AD438B">
        <w:rPr>
          <w:rFonts w:ascii="Times New Roman" w:hAnsi="Times New Roman" w:cs="Times New Roman"/>
          <w:sz w:val="24"/>
          <w:szCs w:val="24"/>
          <w:lang w:val="ru-RU"/>
        </w:rPr>
        <w:br/>
      </w:r>
      <w:r w:rsidRPr="00AD438B">
        <w:rPr>
          <w:rFonts w:ascii="Times New Roman" w:hAnsi="Times New Roman" w:cs="Times New Roman"/>
          <w:color w:val="000000"/>
          <w:sz w:val="24"/>
          <w:szCs w:val="24"/>
          <w:lang w:val="ru-RU"/>
        </w:rPr>
        <w:t>приказом Министра финансов</w:t>
      </w:r>
      <w:r w:rsidRPr="00AD438B">
        <w:rPr>
          <w:rFonts w:ascii="Times New Roman" w:hAnsi="Times New Roman" w:cs="Times New Roman"/>
          <w:sz w:val="24"/>
          <w:szCs w:val="24"/>
          <w:lang w:val="ru-RU"/>
        </w:rPr>
        <w:br/>
      </w:r>
      <w:r w:rsidRPr="00AD438B">
        <w:rPr>
          <w:rFonts w:ascii="Times New Roman" w:hAnsi="Times New Roman" w:cs="Times New Roman"/>
          <w:color w:val="000000"/>
          <w:sz w:val="24"/>
          <w:szCs w:val="24"/>
          <w:lang w:val="ru-RU"/>
        </w:rPr>
        <w:t>Республики Казахстан</w:t>
      </w:r>
      <w:r w:rsidRPr="00AD438B">
        <w:rPr>
          <w:rFonts w:ascii="Times New Roman" w:hAnsi="Times New Roman" w:cs="Times New Roman"/>
          <w:sz w:val="24"/>
          <w:szCs w:val="24"/>
          <w:lang w:val="ru-RU"/>
        </w:rPr>
        <w:br/>
      </w:r>
      <w:r w:rsidRPr="00AD438B">
        <w:rPr>
          <w:rFonts w:ascii="Times New Roman" w:hAnsi="Times New Roman" w:cs="Times New Roman"/>
          <w:color w:val="000000"/>
          <w:sz w:val="24"/>
          <w:szCs w:val="24"/>
          <w:lang w:val="ru-RU"/>
        </w:rPr>
        <w:t>от 26 января 2018 года № 73</w:t>
      </w:r>
    </w:p>
    <w:p w:rsidR="004E7050" w:rsidRDefault="004E7050" w:rsidP="003604BD">
      <w:pPr>
        <w:spacing w:after="0"/>
        <w:jc w:val="both"/>
        <w:rPr>
          <w:rFonts w:ascii="Times New Roman" w:hAnsi="Times New Roman" w:cs="Times New Roman"/>
          <w:b/>
          <w:color w:val="000000"/>
          <w:sz w:val="20"/>
          <w:szCs w:val="20"/>
          <w:lang w:val="ru-RU"/>
        </w:rPr>
      </w:pPr>
    </w:p>
    <w:p w:rsidR="00A96A20" w:rsidRPr="00AD438B" w:rsidRDefault="003604BD" w:rsidP="00AD438B">
      <w:pPr>
        <w:spacing w:after="0" w:line="240" w:lineRule="auto"/>
        <w:contextualSpacing/>
        <w:jc w:val="center"/>
        <w:rPr>
          <w:rFonts w:ascii="Times New Roman" w:hAnsi="Times New Roman" w:cs="Times New Roman"/>
          <w:sz w:val="28"/>
          <w:szCs w:val="28"/>
          <w:lang w:val="ru-RU"/>
        </w:rPr>
      </w:pPr>
      <w:r w:rsidRPr="00AD438B">
        <w:rPr>
          <w:rFonts w:ascii="Times New Roman" w:hAnsi="Times New Roman" w:cs="Times New Roman"/>
          <w:b/>
          <w:color w:val="000000"/>
          <w:sz w:val="28"/>
          <w:szCs w:val="28"/>
          <w:lang w:val="ru-RU"/>
        </w:rPr>
        <w:t>Правила</w:t>
      </w:r>
      <w:r w:rsidRPr="00AD438B">
        <w:rPr>
          <w:rFonts w:ascii="Times New Roman" w:hAnsi="Times New Roman" w:cs="Times New Roman"/>
          <w:sz w:val="28"/>
          <w:szCs w:val="28"/>
          <w:lang w:val="ru-RU"/>
        </w:rPr>
        <w:br/>
      </w:r>
      <w:r w:rsidRPr="00AD438B">
        <w:rPr>
          <w:rFonts w:ascii="Times New Roman" w:hAnsi="Times New Roman" w:cs="Times New Roman"/>
          <w:b/>
          <w:color w:val="000000"/>
          <w:sz w:val="28"/>
          <w:szCs w:val="28"/>
          <w:lang w:val="ru-RU"/>
        </w:rPr>
        <w:t>совершения таможенной очистки товаров должностными лицами органов государственных доходов</w:t>
      </w:r>
    </w:p>
    <w:p w:rsidR="00AD438B" w:rsidRPr="00AD438B" w:rsidRDefault="003604BD" w:rsidP="00AD438B">
      <w:pPr>
        <w:spacing w:after="0" w:line="240" w:lineRule="auto"/>
        <w:contextualSpacing/>
        <w:jc w:val="both"/>
        <w:rPr>
          <w:rFonts w:ascii="Times New Roman" w:hAnsi="Times New Roman" w:cs="Times New Roman"/>
          <w:b/>
          <w:color w:val="000000"/>
          <w:sz w:val="28"/>
          <w:szCs w:val="28"/>
          <w:lang w:val="ru-RU"/>
        </w:rPr>
      </w:pPr>
      <w:bookmarkStart w:id="10" w:name="z16"/>
      <w:bookmarkEnd w:id="9"/>
      <w:r w:rsidRPr="00AD438B">
        <w:rPr>
          <w:rFonts w:ascii="Times New Roman" w:hAnsi="Times New Roman" w:cs="Times New Roman"/>
          <w:b/>
          <w:color w:val="000000"/>
          <w:sz w:val="28"/>
          <w:szCs w:val="28"/>
          <w:lang w:val="ru-RU"/>
        </w:rPr>
        <w:t xml:space="preserve">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r w:rsidRPr="00AD438B">
        <w:rPr>
          <w:rFonts w:ascii="Times New Roman" w:hAnsi="Times New Roman" w:cs="Times New Roman"/>
          <w:b/>
          <w:color w:val="000000"/>
          <w:sz w:val="28"/>
          <w:szCs w:val="28"/>
          <w:lang w:val="ru-RU"/>
        </w:rPr>
        <w:t>Глава 1. Общие положения</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1" w:name="z17"/>
      <w:bookmarkEnd w:id="10"/>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1. </w:t>
      </w:r>
      <w:proofErr w:type="gramStart"/>
      <w:r w:rsidRPr="00AD438B">
        <w:rPr>
          <w:rFonts w:ascii="Times New Roman" w:hAnsi="Times New Roman" w:cs="Times New Roman"/>
          <w:color w:val="000000"/>
          <w:sz w:val="28"/>
          <w:szCs w:val="28"/>
          <w:lang w:val="ru-RU"/>
        </w:rPr>
        <w:t>Настоящие Правила совершения таможенной очистки товаров должностными лицами органов государственных доходов разработаны в соответствии с пунктом 1 статьи 144, пунктом 3 статьи 148, пунктом 7 статьи 180, пунктом 9 статьи 182, пунктом 5 статьи 185, пунктом 11 статьи 187, пунктами 4 и 9 статьи 190, пунктом 4 статьи 192, пунктом 10 статьи 194, подпунктом 5) пункта 3 статьи 536 Кодекса</w:t>
      </w:r>
      <w:proofErr w:type="gramEnd"/>
      <w:r w:rsidRPr="00AD438B">
        <w:rPr>
          <w:rFonts w:ascii="Times New Roman" w:hAnsi="Times New Roman" w:cs="Times New Roman"/>
          <w:color w:val="000000"/>
          <w:sz w:val="28"/>
          <w:szCs w:val="28"/>
          <w:lang w:val="ru-RU"/>
        </w:rPr>
        <w:t xml:space="preserve"> Республики Казахстан от 26 декабря 2017 года "О таможенном регулировании в Республике Казахстан" (далее – Кодекс) и определяют последовательность действий должностных лиц органов государственных доходов при совершении таможенной очистки товаров.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2" w:name="z18"/>
      <w:bookmarkEnd w:id="11"/>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2. Таможенная очистка товаров осуществляется должностными лицами органов государственных доходов, уполномоченными совершать такие таможенные операции в соответствии с должностными (функциональными) обязанностями (далее – уполномоченное должностное лицо), и начинается с момента подачи органу государственных доходов таможенной декларации в виде декларации на товары и завершается выпуском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3" w:name="z19"/>
      <w:bookmarkEnd w:id="12"/>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3. Таможенное декларирование в электронной форме осуществляется в соответствии с главой 2 настоящих Правил с использованием декларации на товары в виде электронного документа (далее – ЭДТ).</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4" w:name="z20"/>
      <w:bookmarkEnd w:id="13"/>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4. Таможенное декларирование в письменной форме осуществляется в соответствии с главой 3 настоящих Правил с использованием декларации на товары в виде документа на бумажном носителе (далее – ДТ).</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5" w:name="z21"/>
      <w:bookmarkEnd w:id="14"/>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5. В соответствии с пунктом 5 статьи 393 Кодекса проведение таможенного контроля при таможенном декларировании товаров осуществляется только на основании автоматизированной системы управления рисками, которая определяет формы таможенного контроля и (или) меры, обеспечивающие проведение таможенного контроля.</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6" w:name="z22"/>
      <w:bookmarkEnd w:id="15"/>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6. При таможенной очистке товаров декларация на товары, вне зависимости от ее формы, подается декларантом или таможенным представителем в орган государственных доходов, в зоне деятельности которого находятся товары под таможенным </w:t>
      </w:r>
      <w:proofErr w:type="gramStart"/>
      <w:r w:rsidRPr="00AD438B">
        <w:rPr>
          <w:rFonts w:ascii="Times New Roman" w:hAnsi="Times New Roman" w:cs="Times New Roman"/>
          <w:color w:val="000000"/>
          <w:sz w:val="28"/>
          <w:szCs w:val="28"/>
          <w:lang w:val="ru-RU"/>
        </w:rPr>
        <w:t>контролем, за</w:t>
      </w:r>
      <w:proofErr w:type="gramEnd"/>
      <w:r w:rsidRPr="00AD438B">
        <w:rPr>
          <w:rFonts w:ascii="Times New Roman" w:hAnsi="Times New Roman" w:cs="Times New Roman"/>
          <w:color w:val="000000"/>
          <w:sz w:val="28"/>
          <w:szCs w:val="28"/>
          <w:lang w:val="ru-RU"/>
        </w:rPr>
        <w:t xml:space="preserve"> исключением случаев, установленных пунктом 2 статьи 180 Кодекса, а также параграфом 2 главы 4 и главой 5 настоящих Правил.</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7" w:name="z23"/>
      <w:bookmarkEnd w:id="16"/>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7. ЭДТ после ее заполнения, а также документы, подтверждающие заявленные в ней сведения, представленные в электронном виде в случаях, определенных настоящими Правилами, заверяются электронной цифровой </w:t>
      </w:r>
      <w:r w:rsidRPr="00AD438B">
        <w:rPr>
          <w:rFonts w:ascii="Times New Roman" w:hAnsi="Times New Roman" w:cs="Times New Roman"/>
          <w:color w:val="000000"/>
          <w:sz w:val="28"/>
          <w:szCs w:val="28"/>
          <w:lang w:val="ru-RU"/>
        </w:rPr>
        <w:lastRenderedPageBreak/>
        <w:t>подписью (далее – ЭЦП) декларанта или таможенного представителя в соответствии с Законом Республики Казахстан от 7 января 2003 года "Об электронном документе и электронной цифровой подписи".</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8" w:name="z24"/>
      <w:bookmarkEnd w:id="17"/>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8. Действия органа государственных доходов, связанные с уведомлением декларанта или таможенного представителя о статусах ЭДТ (</w:t>
      </w:r>
      <w:proofErr w:type="gramStart"/>
      <w:r w:rsidRPr="00AD438B">
        <w:rPr>
          <w:rFonts w:ascii="Times New Roman" w:hAnsi="Times New Roman" w:cs="Times New Roman"/>
          <w:color w:val="000000"/>
          <w:sz w:val="28"/>
          <w:szCs w:val="28"/>
          <w:lang w:val="ru-RU"/>
        </w:rPr>
        <w:t>подана</w:t>
      </w:r>
      <w:proofErr w:type="gramEnd"/>
      <w:r w:rsidRPr="00AD438B">
        <w:rPr>
          <w:rFonts w:ascii="Times New Roman" w:hAnsi="Times New Roman" w:cs="Times New Roman"/>
          <w:color w:val="000000"/>
          <w:sz w:val="28"/>
          <w:szCs w:val="28"/>
          <w:lang w:val="ru-RU"/>
        </w:rPr>
        <w:t xml:space="preserve">, принята, зарегистрирована, отказана в регистрации, выпуск разрешен, выпуск приостановлен, отозвана, условный выпуск) осуществляются посредством информационной системы в режиме реального времени, за исключением действий, предусмотренных частью второй настоящего пункта.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9" w:name="z25"/>
      <w:bookmarkEnd w:id="18"/>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Органом государственных доходов посредством информационной системы формируются и направляются декларанту или таможенному представителю электронные документы согласно приложениям 1, 2 и 3 к настоящим Правилам при совершении таможенных операций, связанных </w:t>
      </w:r>
      <w:proofErr w:type="gramStart"/>
      <w:r w:rsidRPr="00AD438B">
        <w:rPr>
          <w:rFonts w:ascii="Times New Roman" w:hAnsi="Times New Roman" w:cs="Times New Roman"/>
          <w:color w:val="000000"/>
          <w:sz w:val="28"/>
          <w:szCs w:val="28"/>
          <w:lang w:val="ru-RU"/>
        </w:rPr>
        <w:t>с</w:t>
      </w:r>
      <w:proofErr w:type="gramEnd"/>
      <w:r w:rsidRPr="00AD438B">
        <w:rPr>
          <w:rFonts w:ascii="Times New Roman" w:hAnsi="Times New Roman" w:cs="Times New Roman"/>
          <w:color w:val="000000"/>
          <w:sz w:val="28"/>
          <w:szCs w:val="28"/>
          <w:lang w:val="ru-RU"/>
        </w:rPr>
        <w:t>:</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20" w:name="z26"/>
      <w:bookmarkEnd w:id="19"/>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выпуском товаров без участия должностного лица (далее – автоматический выпуск);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21" w:name="z27"/>
      <w:bookmarkEnd w:id="20"/>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отказом в выпуске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22" w:name="z28"/>
      <w:bookmarkEnd w:id="21"/>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аннулированием выпуска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23" w:name="z29"/>
      <w:bookmarkEnd w:id="22"/>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9. По обращению декларанта или таможенного представителя органом государственных доходов, в котором был осуществлен выпуск товаров, не позднее 30 минут с момента поступления обращения, распечатывается бумажный экземпляр декларации на товары с ее электронного вида.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24" w:name="z30"/>
      <w:bookmarkEnd w:id="23"/>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При этом уполномоченное должностное лицо, осуществившее выпуск товаров, проставляет в такой декларации на товары отметки о выпуске товаров и заверяет личной номерной печатью, за исключением автоматического выпуска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25" w:name="z31"/>
      <w:bookmarkEnd w:id="24"/>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При автоматическом выпуске товаров отметка о выпуске товаров проставляется органом государственных доходов, в котором был осуществлен выпуск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26" w:name="z32"/>
      <w:bookmarkEnd w:id="25"/>
      <w:r w:rsidRPr="00AD438B">
        <w:rPr>
          <w:rFonts w:ascii="Times New Roman" w:hAnsi="Times New Roman" w:cs="Times New Roman"/>
          <w:b/>
          <w:color w:val="000000"/>
          <w:sz w:val="28"/>
          <w:szCs w:val="28"/>
          <w:lang w:val="ru-RU"/>
        </w:rPr>
        <w:t xml:space="preserve"> Глава 2. Действия уполномоченного должностного лица при таможенной очистке товаров с применением таможенного декларирования в электронной форме</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27" w:name="z33"/>
      <w:bookmarkEnd w:id="26"/>
      <w:r w:rsidRPr="00AD438B">
        <w:rPr>
          <w:rFonts w:ascii="Times New Roman" w:hAnsi="Times New Roman" w:cs="Times New Roman"/>
          <w:b/>
          <w:color w:val="000000"/>
          <w:sz w:val="28"/>
          <w:szCs w:val="28"/>
          <w:lang w:val="ru-RU"/>
        </w:rPr>
        <w:t xml:space="preserve"> Параграф 1. Порядок регистрации или отказа в регистрации ЭДТ посредством информационной системы органов государственных доходов без участия уполномоченного должностного лица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28" w:name="z34"/>
      <w:bookmarkEnd w:id="27"/>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10. </w:t>
      </w:r>
      <w:proofErr w:type="gramStart"/>
      <w:r w:rsidRPr="00AD438B">
        <w:rPr>
          <w:rFonts w:ascii="Times New Roman" w:hAnsi="Times New Roman" w:cs="Times New Roman"/>
          <w:color w:val="000000"/>
          <w:sz w:val="28"/>
          <w:szCs w:val="28"/>
          <w:lang w:val="ru-RU"/>
        </w:rPr>
        <w:t>Таможенные операции, связанные с подачей, регистрацией или отказом в регистрации ЭДТ осуществляются в соответствии с Инструкцией о порядке регистрации или отказа в регистрации декларации на товары, утвержденной решением Коллегии Евразийской экономической комиссии от 2 июля 2014 года № 98 (далее – Инструкция о регистрации или отказа в регистрации декларации на товары), а в части не урегулированной Инструкцией о регистрации или отказа в</w:t>
      </w:r>
      <w:proofErr w:type="gramEnd"/>
      <w:r w:rsidRPr="00AD438B">
        <w:rPr>
          <w:rFonts w:ascii="Times New Roman" w:hAnsi="Times New Roman" w:cs="Times New Roman"/>
          <w:color w:val="000000"/>
          <w:sz w:val="28"/>
          <w:szCs w:val="28"/>
          <w:lang w:val="ru-RU"/>
        </w:rPr>
        <w:t xml:space="preserve"> регистрации декларации на товары применяются положения настоящего параграфа.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29" w:name="z35"/>
      <w:bookmarkEnd w:id="28"/>
      <w:r w:rsidRPr="00AD438B">
        <w:rPr>
          <w:rFonts w:ascii="Times New Roman" w:hAnsi="Times New Roman" w:cs="Times New Roman"/>
          <w:color w:val="000000"/>
          <w:sz w:val="28"/>
          <w:szCs w:val="28"/>
        </w:rPr>
        <w:lastRenderedPageBreak/>
        <w:t>     </w:t>
      </w:r>
      <w:r w:rsidRPr="00AD438B">
        <w:rPr>
          <w:rFonts w:ascii="Times New Roman" w:hAnsi="Times New Roman" w:cs="Times New Roman"/>
          <w:color w:val="000000"/>
          <w:sz w:val="28"/>
          <w:szCs w:val="28"/>
          <w:lang w:val="ru-RU"/>
        </w:rPr>
        <w:t xml:space="preserve"> 11. Регистрация или отказ в регистрации ЭДТ осуществляется органами государственных доходов посредством информационной системы без участия уполномоченного должностного лица (далее – автоматическая регистрация ЭДТ) в соответствии с пунктом 3 статьи 148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30" w:name="z36"/>
      <w:bookmarkEnd w:id="29"/>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12. Дата и время подачи ЭДТ фиксируются органом государственных доходов посредством информационной системы.</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31" w:name="z37"/>
      <w:bookmarkEnd w:id="30"/>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При этом</w:t>
      </w:r>
      <w:proofErr w:type="gramStart"/>
      <w:r w:rsidRPr="00AD438B">
        <w:rPr>
          <w:rFonts w:ascii="Times New Roman" w:hAnsi="Times New Roman" w:cs="Times New Roman"/>
          <w:color w:val="000000"/>
          <w:sz w:val="28"/>
          <w:szCs w:val="28"/>
          <w:lang w:val="ru-RU"/>
        </w:rPr>
        <w:t>,</w:t>
      </w:r>
      <w:proofErr w:type="gramEnd"/>
      <w:r w:rsidRPr="00AD438B">
        <w:rPr>
          <w:rFonts w:ascii="Times New Roman" w:hAnsi="Times New Roman" w:cs="Times New Roman"/>
          <w:color w:val="000000"/>
          <w:sz w:val="28"/>
          <w:szCs w:val="28"/>
          <w:lang w:val="ru-RU"/>
        </w:rPr>
        <w:t xml:space="preserve"> контроль сроков подачи ЭДТ, установленных статьей 181 Кодекса, осуществляется органом государственных доходов посредством информационной системы</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32" w:name="z38"/>
      <w:bookmarkEnd w:id="31"/>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В случае подачи ЭДТ с нарушением сроков принимаются меры, предусмотренные статьей 538 Кодекса Республики Казахстан от 5 июля 2014 года "Об административных правонарушениях" (далее – КоАП).</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33" w:name="z39"/>
      <w:bookmarkEnd w:id="32"/>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13. Подача ЭДТ не сопровождается представлением органу государственных доходов документов, подтверждающих сведения, заявленные в ней, за исключением случая, установленного пунктом 7 статьи 180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34" w:name="z40"/>
      <w:bookmarkEnd w:id="33"/>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14. До регистрации ЭДТ декларантом или таможенным представителем, органом государственных доходов посредством информационной системы обеспечивается проверка на отсутствие оснований для отказа в регистрации ЭДТ в соответствии с пунктом 5 статьи 182 Кодекса путем проведения форматно-логического контроля.</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35" w:name="z41"/>
      <w:bookmarkEnd w:id="34"/>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При выдаче в результате форматно-логического контроля ошибки по ЭДТ, в информационной системе отображается соответствующее сообщение.</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36" w:name="z42"/>
      <w:bookmarkEnd w:id="35"/>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При наличии оснований для отказа в регистрации ЭДТ органами государственных доходов посредством информационной системы осуществляется отказ в регистрации ЭДТ в соответствии с Инструкцией о регистрации или отказа в регистрации декларации на товары.</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37" w:name="z43"/>
      <w:bookmarkEnd w:id="36"/>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15. Регистрация ЭДТ осуществляется органом государственных доходов посредством информационной системы с направлением декларанту или таможенному представителю уведомления о статусе зарегистрированной ЭДТ.</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38" w:name="z44"/>
      <w:bookmarkEnd w:id="37"/>
      <w:r w:rsidRPr="00AD438B">
        <w:rPr>
          <w:rFonts w:ascii="Times New Roman" w:hAnsi="Times New Roman" w:cs="Times New Roman"/>
          <w:b/>
          <w:color w:val="000000"/>
          <w:sz w:val="28"/>
          <w:szCs w:val="28"/>
          <w:lang w:val="ru-RU"/>
        </w:rPr>
        <w:t xml:space="preserve"> Параграф 2. Действия уполномоченного должностного лица при совершении таможенных операций после регистрации ЭДТ до выпуска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39" w:name="z45"/>
      <w:bookmarkEnd w:id="38"/>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16. После регистрации ЭДТ для проверки сведений, заявленных в ней, органом государственных доходов посредством информационной системы для целей определения форм таможенного контроля и (или) мер, обеспечивающих проведение таможенного контроля, используется система управления рисками.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40" w:name="z46"/>
      <w:bookmarkEnd w:id="39"/>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17. Проверка на наличие документов, сведений о документах и (или) сведений из них, указанных в статье 179 Кодекса, осуществляется посредством информационных систем согласно пункту 2 статьи 146 Кодекса.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41" w:name="z47"/>
      <w:bookmarkEnd w:id="40"/>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В случае наличия товаров, подпадающих под действие запретов и ограничений, органом государственных доходов посредством информационной системы осуществляется проверка на достоверность заявленных декларантом или таможенным представителем в ЭДТ сведений с информацией о документах, </w:t>
      </w:r>
      <w:r w:rsidRPr="00AD438B">
        <w:rPr>
          <w:rFonts w:ascii="Times New Roman" w:hAnsi="Times New Roman" w:cs="Times New Roman"/>
          <w:color w:val="000000"/>
          <w:sz w:val="28"/>
          <w:szCs w:val="28"/>
          <w:lang w:val="ru-RU"/>
        </w:rPr>
        <w:lastRenderedPageBreak/>
        <w:t>подтверждающих соблюдение запретов и ограничений, содержащихся в информационной системе государственная база данных "Е-лицензирование" (далее – ИС ГБДЛ "Е-Лицензирование").</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42" w:name="z48"/>
      <w:bookmarkEnd w:id="41"/>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В случае отсутствия документов и (или) сведений, подтверждающих соблюдение запретов и ограничений в ИС ГБДЛ "Е-Лицензирование" уполномоченное должностное лицо осуществляет проверку соответствия заявленных сведений о разрешительных документах путем:</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43" w:name="z49"/>
      <w:bookmarkEnd w:id="42"/>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сопоставления таких сведений </w:t>
      </w:r>
      <w:proofErr w:type="gramStart"/>
      <w:r w:rsidRPr="00AD438B">
        <w:rPr>
          <w:rFonts w:ascii="Times New Roman" w:hAnsi="Times New Roman" w:cs="Times New Roman"/>
          <w:color w:val="000000"/>
          <w:sz w:val="28"/>
          <w:szCs w:val="28"/>
          <w:lang w:val="ru-RU"/>
        </w:rPr>
        <w:t>с данными содержащимися в информационной системе органов государственных доходов в рамках информационного взаимодействия с государственным органом Республики Казахстан в соответствии</w:t>
      </w:r>
      <w:proofErr w:type="gramEnd"/>
      <w:r w:rsidRPr="00AD438B">
        <w:rPr>
          <w:rFonts w:ascii="Times New Roman" w:hAnsi="Times New Roman" w:cs="Times New Roman"/>
          <w:color w:val="000000"/>
          <w:sz w:val="28"/>
          <w:szCs w:val="28"/>
          <w:lang w:val="ru-RU"/>
        </w:rPr>
        <w:t xml:space="preserve"> с пунктом 2 статьи 8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44" w:name="z50"/>
      <w:bookmarkEnd w:id="43"/>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сопоставления таких сведений со сведениями о таких документах (из таких документов), указанных в официальных источниках государственных органов (организаций) государств-членов Евразийского экономического союза, отвечающих за их выдачу;</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45" w:name="z51"/>
      <w:bookmarkEnd w:id="44"/>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сопоставления таких сведений с информацией, размещенной на сайте Евразийской экономической комиссии, на котором публикуется соответствующая информация в том числе, связанная с единым реестром документов, подтверждающих соответствие товаров требованиям технического регламента Евразийского экономического союза.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46" w:name="z52"/>
      <w:bookmarkEnd w:id="45"/>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Если сведения о таких документах и (или) сведения из таких документов не могут быть получены уполномоченным должностным лицом посредством информационной системы в соответствии с пунктом 2 статьи 146 Кодекса, то декларант или таможенный представитель представляет такие документы в соответствии с параграфом 3 главы 2 настоящих Правил.</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47" w:name="z53"/>
      <w:bookmarkEnd w:id="46"/>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18. При определении системой управления рисками форм таможенного контроля и (или) мер, обеспечивающих проведение таможенного контроля, уполномоченное должностное лицо применяет такие меры.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48" w:name="z54"/>
      <w:bookmarkEnd w:id="47"/>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При этом</w:t>
      </w:r>
      <w:proofErr w:type="gramStart"/>
      <w:r w:rsidRPr="00AD438B">
        <w:rPr>
          <w:rFonts w:ascii="Times New Roman" w:hAnsi="Times New Roman" w:cs="Times New Roman"/>
          <w:color w:val="000000"/>
          <w:sz w:val="28"/>
          <w:szCs w:val="28"/>
          <w:lang w:val="ru-RU"/>
        </w:rPr>
        <w:t>,</w:t>
      </w:r>
      <w:proofErr w:type="gramEnd"/>
      <w:r w:rsidRPr="00AD438B">
        <w:rPr>
          <w:rFonts w:ascii="Times New Roman" w:hAnsi="Times New Roman" w:cs="Times New Roman"/>
          <w:color w:val="000000"/>
          <w:sz w:val="28"/>
          <w:szCs w:val="28"/>
          <w:lang w:val="ru-RU"/>
        </w:rPr>
        <w:t xml:space="preserve"> органом государственных доходов посредством информационной системы декларанту или таможенному представителю направляется уведомление о назначенных системой управления рисками мерах по минимизации рисков.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49" w:name="z55"/>
      <w:bookmarkEnd w:id="48"/>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19. Применение мер по минимизации риска, определенных системой управления рисками, осуществляется уполномоченным должностным лицом с учетом следующих положений:</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50" w:name="z56"/>
      <w:bookmarkEnd w:id="49"/>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1) при проведении таможенного контроля в виде формы проверки таможенных, иных документов и (или) сведений, декларанту или таможенному представителю посредством информационной системы направляется запрос о необходимости представления документов, подтверждающих сведения, заявленные в ЭДТ.</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51" w:name="z57"/>
      <w:bookmarkEnd w:id="50"/>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Проверка запрошенных документов, которые представляются декларантом или таможенным представителем, осуществляется уполномоченным </w:t>
      </w:r>
      <w:r w:rsidRPr="00AD438B">
        <w:rPr>
          <w:rFonts w:ascii="Times New Roman" w:hAnsi="Times New Roman" w:cs="Times New Roman"/>
          <w:color w:val="000000"/>
          <w:sz w:val="28"/>
          <w:szCs w:val="28"/>
          <w:lang w:val="ru-RU"/>
        </w:rPr>
        <w:lastRenderedPageBreak/>
        <w:t>должностным лицом в соответствии со статьей 410 Кодекса и параграфом 3 главы 2 настоящих Правил.</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52" w:name="z58"/>
      <w:bookmarkEnd w:id="51"/>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В случае, представления запрошенных документов и завершения их проверки до выпуска товаров, либо когда результаты таможенного контроля в иных формах, в том числе таможенной экспертизы товаров, подтверждают достоверность и (или) полноту проверяемых сведений, орган государственных доходов производит выпуск товаров в соответствии со статьей 192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53" w:name="z59"/>
      <w:bookmarkEnd w:id="52"/>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В случае</w:t>
      </w:r>
      <w:proofErr w:type="gramStart"/>
      <w:r w:rsidRPr="00AD438B">
        <w:rPr>
          <w:rFonts w:ascii="Times New Roman" w:hAnsi="Times New Roman" w:cs="Times New Roman"/>
          <w:color w:val="000000"/>
          <w:sz w:val="28"/>
          <w:szCs w:val="28"/>
          <w:lang w:val="ru-RU"/>
        </w:rPr>
        <w:t>,</w:t>
      </w:r>
      <w:proofErr w:type="gramEnd"/>
      <w:r w:rsidRPr="00AD438B">
        <w:rPr>
          <w:rFonts w:ascii="Times New Roman" w:hAnsi="Times New Roman" w:cs="Times New Roman"/>
          <w:color w:val="000000"/>
          <w:sz w:val="28"/>
          <w:szCs w:val="28"/>
          <w:lang w:val="ru-RU"/>
        </w:rPr>
        <w:t xml:space="preserve"> если запрошенные документы не содержат необходимых сведений или должным образом не подтверждают заявленные сведения в ЭДТ, влияющие на размер таможенных пошлин, налогов, специальных, антидемпинговых, компенсационных пошлин, уполномоченное должностное лицо посредством информационной системы уведомляет декларанта или таможенного представителя о возможности произвести выпуск товаров с соблюдением требований статьи 195 Кодекса, а также с условием предоставления обеспечения исполнения обязанности по уплате таможенных пошлин, налогов, специальных, антидемпинговых, компенсационных пошлин.</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54" w:name="z60"/>
      <w:bookmarkEnd w:id="53"/>
      <w:r w:rsidRPr="00AD438B">
        <w:rPr>
          <w:rFonts w:ascii="Times New Roman" w:hAnsi="Times New Roman" w:cs="Times New Roman"/>
          <w:color w:val="000000"/>
          <w:sz w:val="28"/>
          <w:szCs w:val="28"/>
        </w:rPr>
        <w:t>     </w:t>
      </w:r>
      <w:proofErr w:type="gramStart"/>
      <w:r w:rsidRPr="00AD438B">
        <w:rPr>
          <w:rFonts w:ascii="Times New Roman" w:hAnsi="Times New Roman" w:cs="Times New Roman"/>
          <w:color w:val="000000"/>
          <w:sz w:val="28"/>
          <w:szCs w:val="28"/>
          <w:lang w:val="ru-RU"/>
        </w:rPr>
        <w:t>При этом уполномоченное должностное лицо посредством информационной системы направляет декларанту или таможенному представителю расчет размера обеспечения исполнения обязанности по уплате таможенных пошлин, налогов, специальных, антидемпинговых, компенсационных пошлин по форме, установленной решением Коллегии Евразийской экономической комиссии от 4 сентября 2017 года № 112 "О расчете размера обеспечения исполнения обеспечения исполнения обязанности по уплате таможенных пошлин, налогов, специальных, антидемпинговых, компенсационных пошлин".</w:t>
      </w:r>
      <w:proofErr w:type="gramEnd"/>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55" w:name="z61"/>
      <w:bookmarkEnd w:id="54"/>
      <w:r w:rsidRPr="00AD438B">
        <w:rPr>
          <w:rFonts w:ascii="Times New Roman" w:hAnsi="Times New Roman" w:cs="Times New Roman"/>
          <w:color w:val="000000"/>
          <w:sz w:val="28"/>
          <w:szCs w:val="28"/>
        </w:rPr>
        <w:t>     </w:t>
      </w:r>
      <w:proofErr w:type="gramStart"/>
      <w:r w:rsidRPr="00AD438B">
        <w:rPr>
          <w:rFonts w:ascii="Times New Roman" w:hAnsi="Times New Roman" w:cs="Times New Roman"/>
          <w:color w:val="000000"/>
          <w:sz w:val="28"/>
          <w:szCs w:val="28"/>
          <w:lang w:val="ru-RU"/>
        </w:rPr>
        <w:t>При внесении декларантом или таможенным представителем указанного обеспечения исполнения обязанности по уплате таможенных пошлин, налогов, специальных, антидемпинговых, компенсационных пошлин, уполномоченное должностное лицо посредством информационной системы производит регистрацию обеспечения исполнения обязанности по уплате таможенных пошлин, налогов и осуществляет выпуск товаров до завершения проверки таможенных, иных документов и (или) сведений в соответствии со статьей 195 Кодекса.</w:t>
      </w:r>
      <w:proofErr w:type="gramEnd"/>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56" w:name="z62"/>
      <w:bookmarkEnd w:id="55"/>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При этом декларанту или таможенному представителю посредством информационной системы направляется уведомление о выпуске товаров с завершением проверки таможенных, иных документов и (или) сведений, начатой до выпуска, после выпуска товаров в соответствии с пунктом 4 статьи 409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57" w:name="z63"/>
      <w:bookmarkEnd w:id="56"/>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Для завершения проверки таможенных, иных документов и (или) сведений после выпуска товаров, уполномоченное должностное лицо направляет уведомление в подразделение, ответственное за проведение таможенного контроля после выпуска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58" w:name="z64"/>
      <w:bookmarkEnd w:id="57"/>
      <w:r w:rsidRPr="00AD438B">
        <w:rPr>
          <w:rFonts w:ascii="Times New Roman" w:hAnsi="Times New Roman" w:cs="Times New Roman"/>
          <w:color w:val="000000"/>
          <w:sz w:val="28"/>
          <w:szCs w:val="28"/>
        </w:rPr>
        <w:t>     </w:t>
      </w:r>
      <w:proofErr w:type="gramStart"/>
      <w:r w:rsidRPr="00AD438B">
        <w:rPr>
          <w:rFonts w:ascii="Times New Roman" w:hAnsi="Times New Roman" w:cs="Times New Roman"/>
          <w:color w:val="000000"/>
          <w:sz w:val="28"/>
          <w:szCs w:val="28"/>
          <w:lang w:val="ru-RU"/>
        </w:rPr>
        <w:t xml:space="preserve">При непредставлении декларантом или таможенным представителем обеспечения исполнения обязанности по уплате таможенных пошлин, налогов, </w:t>
      </w:r>
      <w:r w:rsidRPr="00AD438B">
        <w:rPr>
          <w:rFonts w:ascii="Times New Roman" w:hAnsi="Times New Roman" w:cs="Times New Roman"/>
          <w:color w:val="000000"/>
          <w:sz w:val="28"/>
          <w:szCs w:val="28"/>
          <w:lang w:val="ru-RU"/>
        </w:rPr>
        <w:lastRenderedPageBreak/>
        <w:t>специальных, антидемпинговых, компенсационных пошлин, уполномоченным должностным лицом в соответствии с пунктом 2 статьи 410 Кодекса в срок не позднее, чем за четыре часа до окончания рабочего дня, следующего за днем регистрации ЭДТ посредством информационной системы осуществляется отказ в выпуске товаров путем направления электронного документа об отказе</w:t>
      </w:r>
      <w:proofErr w:type="gramEnd"/>
      <w:r w:rsidRPr="00AD438B">
        <w:rPr>
          <w:rFonts w:ascii="Times New Roman" w:hAnsi="Times New Roman" w:cs="Times New Roman"/>
          <w:color w:val="000000"/>
          <w:sz w:val="28"/>
          <w:szCs w:val="28"/>
          <w:lang w:val="ru-RU"/>
        </w:rPr>
        <w:t xml:space="preserve"> в выпуске товаров по форме согласно приложению 1 к настоящим Правилам.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59" w:name="z65"/>
      <w:bookmarkEnd w:id="58"/>
      <w:r w:rsidRPr="00AD438B">
        <w:rPr>
          <w:rFonts w:ascii="Times New Roman" w:hAnsi="Times New Roman" w:cs="Times New Roman"/>
          <w:color w:val="000000"/>
          <w:sz w:val="28"/>
          <w:szCs w:val="28"/>
        </w:rPr>
        <w:t>     </w:t>
      </w:r>
      <w:proofErr w:type="gramStart"/>
      <w:r w:rsidRPr="00AD438B">
        <w:rPr>
          <w:rFonts w:ascii="Times New Roman" w:hAnsi="Times New Roman" w:cs="Times New Roman"/>
          <w:color w:val="000000"/>
          <w:sz w:val="28"/>
          <w:szCs w:val="28"/>
          <w:lang w:val="ru-RU"/>
        </w:rPr>
        <w:t>В случае если при проведении таможенного контроля выявлены нарушения таможенного законодательства Евразийского экономического союза, которые в соответствии с абзацами вторым и третьим подпункта 9) пункта 1 статьи 201 Кодекса при их устранении не будут являться основанием для отказа в выпуске товаров, и органом государственных доходов для устранения таких нарушений установлена необходимость изменения (дополнения) сведений, заявленных в ЭДТ, такие сведения изменяются</w:t>
      </w:r>
      <w:proofErr w:type="gramEnd"/>
      <w:r w:rsidRPr="00AD438B">
        <w:rPr>
          <w:rFonts w:ascii="Times New Roman" w:hAnsi="Times New Roman" w:cs="Times New Roman"/>
          <w:color w:val="000000"/>
          <w:sz w:val="28"/>
          <w:szCs w:val="28"/>
          <w:lang w:val="ru-RU"/>
        </w:rPr>
        <w:t xml:space="preserve"> (дополняются) декларантом по требованию органа государственных доходов, в пределах срока выпуска товаров, установленного пунктами 3 и 6 статьи 193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60" w:name="z66"/>
      <w:bookmarkEnd w:id="59"/>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2) при проведении таможенной экспертизы, уполномоченное должностное лицо осуществляет действия, определенные главой 54 Кодекса, а также пунктом 32 настоящих Правил;</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61" w:name="z67"/>
      <w:bookmarkEnd w:id="60"/>
      <w:r w:rsidRPr="00AD438B">
        <w:rPr>
          <w:rFonts w:ascii="Times New Roman" w:hAnsi="Times New Roman" w:cs="Times New Roman"/>
          <w:color w:val="000000"/>
          <w:sz w:val="28"/>
          <w:szCs w:val="28"/>
        </w:rPr>
        <w:t>     </w:t>
      </w:r>
      <w:proofErr w:type="gramStart"/>
      <w:r w:rsidRPr="00AD438B">
        <w:rPr>
          <w:rFonts w:ascii="Times New Roman" w:hAnsi="Times New Roman" w:cs="Times New Roman"/>
          <w:color w:val="000000"/>
          <w:sz w:val="28"/>
          <w:szCs w:val="28"/>
          <w:lang w:val="ru-RU"/>
        </w:rPr>
        <w:t>3) при проведении проверки соответствия заявленных сведений о товарах, сведениям, содержащимся в таможенном реестре объектов интеллектуальной собственности и в едином таможенном реестре объектов интеллектуальной собственности государств-членов Евразийского экономического союза, а также дополнительным сведениям о товарах, не включенных в вышеуказанные реестры объектов интеллектуальной собственности, позволяющим органам государственных доходов выявить товары с нарушением прав интеллектуальной собственности, уполномоченное должностное лицо принимает меры по</w:t>
      </w:r>
      <w:proofErr w:type="gramEnd"/>
      <w:r w:rsidRPr="00AD438B">
        <w:rPr>
          <w:rFonts w:ascii="Times New Roman" w:hAnsi="Times New Roman" w:cs="Times New Roman"/>
          <w:color w:val="000000"/>
          <w:sz w:val="28"/>
          <w:szCs w:val="28"/>
          <w:lang w:val="ru-RU"/>
        </w:rPr>
        <w:t xml:space="preserve"> защите прав на объекты интеллектуальной собственности в соответствии со статьями 198 и 199 Кодекса, а также совершает действия, определенные пунктом 33 настоящих Правил;</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62" w:name="z68"/>
      <w:bookmarkEnd w:id="61"/>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4) при проведении таможенного досмотра (осмотра) товаров уполномоченное должностное лицо осуществляет действия по проведению таможенного досмотра (осмотра) товаров в соответствии с пунктом 2 статьи 413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63" w:name="z69"/>
      <w:bookmarkEnd w:id="62"/>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Для проведения таможенного досмотра (осмотра) товаров уполномоченное должностное лицо посредством информационной системы направляет уведомление в специализированное подразделение (досмотровую группу), должностными лицами которого осуществляется таможенный досмотр (осмотр) (при ее наличии).</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64" w:name="z70"/>
      <w:bookmarkEnd w:id="63"/>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В случае обнаружения при проведении таможенного досмотра (осмотра) товаров признаков административного правонарушения, уполномоченное должностное лицо незамедлительно письменно информирует руководителя органа государственных доходов либо лицо, его замещающее, о выявленных нарушениях и принимает меры в соответствии с КоАП.</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65" w:name="z71"/>
      <w:bookmarkEnd w:id="64"/>
      <w:r w:rsidRPr="00AD438B">
        <w:rPr>
          <w:rFonts w:ascii="Times New Roman" w:hAnsi="Times New Roman" w:cs="Times New Roman"/>
          <w:color w:val="000000"/>
          <w:sz w:val="28"/>
          <w:szCs w:val="28"/>
        </w:rPr>
        <w:lastRenderedPageBreak/>
        <w:t>     </w:t>
      </w:r>
      <w:r w:rsidRPr="00AD438B">
        <w:rPr>
          <w:rFonts w:ascii="Times New Roman" w:hAnsi="Times New Roman" w:cs="Times New Roman"/>
          <w:color w:val="000000"/>
          <w:sz w:val="28"/>
          <w:szCs w:val="28"/>
          <w:lang w:val="ru-RU"/>
        </w:rPr>
        <w:t xml:space="preserve"> При выявлении по результатам таможенного досмотра (осмотра) товаров нарушений, содержащих признаки уголовного правонарушения, уполномоченное должностное лицо передает информацию о таких нарушениях в соответствующее подразделение органа государственных доходов, в чью компетенцию входят вопросы, связанные с рассмотрением уголовных правонарушений.</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66" w:name="z72"/>
      <w:bookmarkEnd w:id="65"/>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20. По результатам применения мер по минимизации рисков, определенных системой управления рисками, уполномоченное должностное лицо заполняет отчет о результатах принятых мер по минимизации риска в информационной системе органов государственных доходов.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67" w:name="z73"/>
      <w:bookmarkEnd w:id="66"/>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21. </w:t>
      </w:r>
      <w:proofErr w:type="gramStart"/>
      <w:r w:rsidRPr="00AD438B">
        <w:rPr>
          <w:rFonts w:ascii="Times New Roman" w:hAnsi="Times New Roman" w:cs="Times New Roman"/>
          <w:color w:val="000000"/>
          <w:sz w:val="28"/>
          <w:szCs w:val="28"/>
          <w:lang w:val="ru-RU"/>
        </w:rPr>
        <w:t>Контроль за</w:t>
      </w:r>
      <w:proofErr w:type="gramEnd"/>
      <w:r w:rsidRPr="00AD438B">
        <w:rPr>
          <w:rFonts w:ascii="Times New Roman" w:hAnsi="Times New Roman" w:cs="Times New Roman"/>
          <w:color w:val="000000"/>
          <w:sz w:val="28"/>
          <w:szCs w:val="28"/>
          <w:lang w:val="ru-RU"/>
        </w:rPr>
        <w:t xml:space="preserve"> уплатой таможенных пошлин, таможенных сборов, налогов, специальных, антидемпинговых, компенсационных пошлин, пеней, процентов, производится органом государственных доходов посредством информационной системы в соответствии со статьей 398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68" w:name="z74"/>
      <w:bookmarkEnd w:id="67"/>
      <w:r w:rsidRPr="00AD438B">
        <w:rPr>
          <w:rFonts w:ascii="Times New Roman" w:hAnsi="Times New Roman" w:cs="Times New Roman"/>
          <w:color w:val="000000"/>
          <w:sz w:val="28"/>
          <w:szCs w:val="28"/>
        </w:rPr>
        <w:t>     </w:t>
      </w:r>
      <w:proofErr w:type="gramStart"/>
      <w:r w:rsidRPr="00AD438B">
        <w:rPr>
          <w:rFonts w:ascii="Times New Roman" w:hAnsi="Times New Roman" w:cs="Times New Roman"/>
          <w:color w:val="000000"/>
          <w:sz w:val="28"/>
          <w:szCs w:val="28"/>
          <w:lang w:val="ru-RU"/>
        </w:rPr>
        <w:t>Проверка соблюдения условий уплаты налога на добавленную стоимость методом зачета в соответствии с Кодексом Республики Казахстан от 25 декабря 2017 года "О налогах и других обязательных платежах в бюджет" (Налоговый кодекс) осуществляется путем формирования органом государственных доходов посредством информационной системы уведомления о проведении проверки соблюдения условий уплаты налога на добавленную стоимость методом зачета после выпуска товаров с направлением такого уведомления</w:t>
      </w:r>
      <w:proofErr w:type="gramEnd"/>
      <w:r w:rsidRPr="00AD438B">
        <w:rPr>
          <w:rFonts w:ascii="Times New Roman" w:hAnsi="Times New Roman" w:cs="Times New Roman"/>
          <w:color w:val="000000"/>
          <w:sz w:val="28"/>
          <w:szCs w:val="28"/>
          <w:lang w:val="ru-RU"/>
        </w:rPr>
        <w:t xml:space="preserve"> в подразделение, осуществляющее контроль после выпуска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69" w:name="z75"/>
      <w:bookmarkEnd w:id="68"/>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22. При отсутствии мер по минимизации рисков, уполномоченным должностным лицом осуществляется выпуск товаров в соответствии со статьей 192 Кодекса.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70" w:name="z76"/>
      <w:bookmarkEnd w:id="69"/>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При этом</w:t>
      </w:r>
      <w:proofErr w:type="gramStart"/>
      <w:r w:rsidRPr="00AD438B">
        <w:rPr>
          <w:rFonts w:ascii="Times New Roman" w:hAnsi="Times New Roman" w:cs="Times New Roman"/>
          <w:color w:val="000000"/>
          <w:sz w:val="28"/>
          <w:szCs w:val="28"/>
          <w:lang w:val="ru-RU"/>
        </w:rPr>
        <w:t>,</w:t>
      </w:r>
      <w:proofErr w:type="gramEnd"/>
      <w:r w:rsidRPr="00AD438B">
        <w:rPr>
          <w:rFonts w:ascii="Times New Roman" w:hAnsi="Times New Roman" w:cs="Times New Roman"/>
          <w:color w:val="000000"/>
          <w:sz w:val="28"/>
          <w:szCs w:val="28"/>
          <w:lang w:val="ru-RU"/>
        </w:rPr>
        <w:t xml:space="preserve"> декларанту или таможенному представителю посредством информационной системы направляется уведомление о выпуске товаров в соответствии с пунктом 29 настоящих Правил.</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71" w:name="z77"/>
      <w:bookmarkEnd w:id="70"/>
      <w:r w:rsidRPr="00AD438B">
        <w:rPr>
          <w:rFonts w:ascii="Times New Roman" w:hAnsi="Times New Roman" w:cs="Times New Roman"/>
          <w:b/>
          <w:color w:val="000000"/>
          <w:sz w:val="28"/>
          <w:szCs w:val="28"/>
          <w:lang w:val="ru-RU"/>
        </w:rPr>
        <w:t xml:space="preserve"> Параграф 3. Порядок контроля документов, подтверждающих сведения о происхождении товаров, соблюдении запретов и ограничений, если сведения о таких документах и (или) сведения из них не могут быть получены органом государственных доходов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72" w:name="z78"/>
      <w:bookmarkEnd w:id="71"/>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23. При заявлении декларантом или таможенным представителем в ЭДТ сведений о происхождении товаров, такие сведения подтверждаются путем представления их оригиналов до подачи или после подачи ЭДТ до выпуска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73" w:name="z79"/>
      <w:bookmarkEnd w:id="72"/>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В случае заявления декларантом или таможенным представителем в ЭДТ сведений о соблюдении запретов и ограничений, декларант или таможенный представитель представляет документы, подтверждающие соблюдение запретов и ограничений до подачи или после подачи ЭДТ до выпуска товаров в электронном виде (сканированная копия) указанных документов.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74" w:name="z80"/>
      <w:bookmarkEnd w:id="73"/>
      <w:r w:rsidRPr="00AD438B">
        <w:rPr>
          <w:rFonts w:ascii="Times New Roman" w:hAnsi="Times New Roman" w:cs="Times New Roman"/>
          <w:color w:val="000000"/>
          <w:sz w:val="28"/>
          <w:szCs w:val="28"/>
        </w:rPr>
        <w:lastRenderedPageBreak/>
        <w:t>     </w:t>
      </w:r>
      <w:r w:rsidRPr="00AD438B">
        <w:rPr>
          <w:rFonts w:ascii="Times New Roman" w:hAnsi="Times New Roman" w:cs="Times New Roman"/>
          <w:color w:val="000000"/>
          <w:sz w:val="28"/>
          <w:szCs w:val="28"/>
          <w:lang w:val="ru-RU"/>
        </w:rPr>
        <w:t xml:space="preserve"> При этом</w:t>
      </w:r>
      <w:proofErr w:type="gramStart"/>
      <w:r w:rsidRPr="00AD438B">
        <w:rPr>
          <w:rFonts w:ascii="Times New Roman" w:hAnsi="Times New Roman" w:cs="Times New Roman"/>
          <w:color w:val="000000"/>
          <w:sz w:val="28"/>
          <w:szCs w:val="28"/>
          <w:lang w:val="ru-RU"/>
        </w:rPr>
        <w:t>,</w:t>
      </w:r>
      <w:proofErr w:type="gramEnd"/>
      <w:r w:rsidRPr="00AD438B">
        <w:rPr>
          <w:rFonts w:ascii="Times New Roman" w:hAnsi="Times New Roman" w:cs="Times New Roman"/>
          <w:color w:val="000000"/>
          <w:sz w:val="28"/>
          <w:szCs w:val="28"/>
          <w:lang w:val="ru-RU"/>
        </w:rPr>
        <w:t xml:space="preserve"> органом государственных доходов посредством информационной системы направляется уведомление декларанту или таможенному представителю об отсутствии таких документов и (или) сведений о документах.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75" w:name="z81"/>
      <w:bookmarkEnd w:id="74"/>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24. После получения декларантом или таможенным представителем посредством информационной системы уведомления об отсутствии документов и (или) сведений о документах, декларант или таможенный представитель представляет их уполномоченному должностному лицу в виде, определенном пунктом 23 настоящих Правил, не позднее сроков, указанных в статье 193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76" w:name="z82"/>
      <w:bookmarkEnd w:id="75"/>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25. В случае если декларантом или таможенным представителем не представлены документы в соответствии с пунктом 24 настоящих Правил, уполномоченное должностное лицо отказывает в выпуске товаров в соответствии со статьей 201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77" w:name="z83"/>
      <w:bookmarkEnd w:id="76"/>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26. При представлении декларантом или таможенным представителем документов, определенных пунктом 24 настоящих Правил, уполномоченное должностное лицо осуществляет проверку таких документов на соответствие заявленных о них сведений в ЭДТ и в случае их подтверждения, осуществляет действия, предусмотренные настоящими Правилами.</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78" w:name="z84"/>
      <w:bookmarkEnd w:id="77"/>
      <w:r w:rsidRPr="00AD438B">
        <w:rPr>
          <w:rFonts w:ascii="Times New Roman" w:hAnsi="Times New Roman" w:cs="Times New Roman"/>
          <w:b/>
          <w:color w:val="000000"/>
          <w:sz w:val="28"/>
          <w:szCs w:val="28"/>
          <w:lang w:val="ru-RU"/>
        </w:rPr>
        <w:t xml:space="preserve"> Параграф 4. Действия уполномоченного должностного лица, связанные с выпуском товаров при таможенном декларировании товаров в электронной форме</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79" w:name="z85"/>
      <w:bookmarkEnd w:id="78"/>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27. Выпуск товаров производится уполномоченным должностным лицом посредством информационной системы в сроки, установленные статьей 193 Кодекса, с соблюдением декларантом или таможенным представителем условий помещения товаров под заявленную таможенную процедуру в соответствии с пунктом 1 статьи 192 Кодекса, а также при отсутствии оснований для отказа в выпуске товаров, установленных статьей 201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80" w:name="z86"/>
      <w:bookmarkEnd w:id="79"/>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Выпуск товаров осуществляется в соответствии с Порядком совершения таможенных операций, связанных с выпуском товаров, приостановлением срока выпуска товаров, отказом в выпуске товаров, и аннулированием выпуска товаров, утвержденным решением Коллегии Евразийской экономической комиссии от 19 декабря 2017 года № 184 "О некоторых вопросах, связанных с выпуском товаров" (далее – Порядок о выпуске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81" w:name="z87"/>
      <w:bookmarkEnd w:id="80"/>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28. При автоматической регистрации ЭДТ, а также отсутствии рекомендаций по минимизации рисков, определенных системой управления рисками, органом государственных доходов посредством информационной системы осуществляется автоматический выпуск товаров в соответствии с разделом </w:t>
      </w:r>
      <w:r w:rsidRPr="00AD438B">
        <w:rPr>
          <w:rFonts w:ascii="Times New Roman" w:hAnsi="Times New Roman" w:cs="Times New Roman"/>
          <w:color w:val="000000"/>
          <w:sz w:val="28"/>
          <w:szCs w:val="28"/>
        </w:rPr>
        <w:t>II</w:t>
      </w:r>
      <w:r w:rsidRPr="00AD438B">
        <w:rPr>
          <w:rFonts w:ascii="Times New Roman" w:hAnsi="Times New Roman" w:cs="Times New Roman"/>
          <w:color w:val="000000"/>
          <w:sz w:val="28"/>
          <w:szCs w:val="28"/>
          <w:lang w:val="ru-RU"/>
        </w:rPr>
        <w:t xml:space="preserve"> Порядка о выпуске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82" w:name="z88"/>
      <w:bookmarkEnd w:id="81"/>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При этом органом государственных доходов посредством информационной системы декларанту или таможенному представителю направляется электронный документ об автоматическом выпуске товаров согласно приложению 2 к настоящим Правилам, заверенный ЭЦП органа государственных доходов, осуществляющего выпуск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83" w:name="z89"/>
      <w:bookmarkEnd w:id="82"/>
      <w:r w:rsidRPr="00AD438B">
        <w:rPr>
          <w:rFonts w:ascii="Times New Roman" w:hAnsi="Times New Roman" w:cs="Times New Roman"/>
          <w:color w:val="000000"/>
          <w:sz w:val="28"/>
          <w:szCs w:val="28"/>
        </w:rPr>
        <w:lastRenderedPageBreak/>
        <w:t>     </w:t>
      </w:r>
      <w:r w:rsidRPr="00AD438B">
        <w:rPr>
          <w:rFonts w:ascii="Times New Roman" w:hAnsi="Times New Roman" w:cs="Times New Roman"/>
          <w:color w:val="000000"/>
          <w:sz w:val="28"/>
          <w:szCs w:val="28"/>
          <w:lang w:val="ru-RU"/>
        </w:rPr>
        <w:t xml:space="preserve"> 29. При выпуске товаров уполномоченным должностным лицом в соответствии с разделом </w:t>
      </w:r>
      <w:r w:rsidRPr="00AD438B">
        <w:rPr>
          <w:rFonts w:ascii="Times New Roman" w:hAnsi="Times New Roman" w:cs="Times New Roman"/>
          <w:color w:val="000000"/>
          <w:sz w:val="28"/>
          <w:szCs w:val="28"/>
        </w:rPr>
        <w:t>III</w:t>
      </w:r>
      <w:r w:rsidRPr="00AD438B">
        <w:rPr>
          <w:rFonts w:ascii="Times New Roman" w:hAnsi="Times New Roman" w:cs="Times New Roman"/>
          <w:color w:val="000000"/>
          <w:sz w:val="28"/>
          <w:szCs w:val="28"/>
          <w:lang w:val="ru-RU"/>
        </w:rPr>
        <w:t xml:space="preserve"> Порядка о выпуске товаров декларанту или таможенному представителю посредством информационной системы направляется уведомление о выпуске товаров.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84" w:name="z90"/>
      <w:bookmarkEnd w:id="83"/>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30. Отказ в выпуске товаров оформляется уполномоченным должностным лицом в соответствии с разделом </w:t>
      </w:r>
      <w:r w:rsidRPr="00AD438B">
        <w:rPr>
          <w:rFonts w:ascii="Times New Roman" w:hAnsi="Times New Roman" w:cs="Times New Roman"/>
          <w:color w:val="000000"/>
          <w:sz w:val="28"/>
          <w:szCs w:val="28"/>
        </w:rPr>
        <w:t>V</w:t>
      </w:r>
      <w:r w:rsidRPr="00AD438B">
        <w:rPr>
          <w:rFonts w:ascii="Times New Roman" w:hAnsi="Times New Roman" w:cs="Times New Roman"/>
          <w:color w:val="000000"/>
          <w:sz w:val="28"/>
          <w:szCs w:val="28"/>
          <w:lang w:val="ru-RU"/>
        </w:rPr>
        <w:t xml:space="preserve"> Порядка о выпуске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85" w:name="z91"/>
      <w:bookmarkEnd w:id="84"/>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При этом уполномоченным должностным лицом посредством информационной системы декларанту или таможенному представителю направляется электронный документ об отказе в выпуске товаров согласно приложению 1 к настоящим Правилам, заверенный ЭЦП с указанием причин, послуживших основанием для отказа в выпуске товаров в соответствии со статьей 201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86" w:name="z92"/>
      <w:bookmarkEnd w:id="85"/>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31. В случае</w:t>
      </w:r>
      <w:proofErr w:type="gramStart"/>
      <w:r w:rsidRPr="00AD438B">
        <w:rPr>
          <w:rFonts w:ascii="Times New Roman" w:hAnsi="Times New Roman" w:cs="Times New Roman"/>
          <w:color w:val="000000"/>
          <w:sz w:val="28"/>
          <w:szCs w:val="28"/>
          <w:lang w:val="ru-RU"/>
        </w:rPr>
        <w:t>,</w:t>
      </w:r>
      <w:proofErr w:type="gramEnd"/>
      <w:r w:rsidRPr="00AD438B">
        <w:rPr>
          <w:rFonts w:ascii="Times New Roman" w:hAnsi="Times New Roman" w:cs="Times New Roman"/>
          <w:color w:val="000000"/>
          <w:sz w:val="28"/>
          <w:szCs w:val="28"/>
          <w:lang w:val="ru-RU"/>
        </w:rPr>
        <w:t xml:space="preserve"> если в отношении отдельных товаров, заявленных в ЭДТ, не соблюдены условия для выпуска товаров, уполномоченное должностное лицо отказывает в выпуске таких товаров.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87" w:name="z93"/>
      <w:bookmarkEnd w:id="86"/>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При этом</w:t>
      </w:r>
      <w:proofErr w:type="gramStart"/>
      <w:r w:rsidRPr="00AD438B">
        <w:rPr>
          <w:rFonts w:ascii="Times New Roman" w:hAnsi="Times New Roman" w:cs="Times New Roman"/>
          <w:color w:val="000000"/>
          <w:sz w:val="28"/>
          <w:szCs w:val="28"/>
          <w:lang w:val="ru-RU"/>
        </w:rPr>
        <w:t>,</w:t>
      </w:r>
      <w:proofErr w:type="gramEnd"/>
      <w:r w:rsidRPr="00AD438B">
        <w:rPr>
          <w:rFonts w:ascii="Times New Roman" w:hAnsi="Times New Roman" w:cs="Times New Roman"/>
          <w:color w:val="000000"/>
          <w:sz w:val="28"/>
          <w:szCs w:val="28"/>
          <w:lang w:val="ru-RU"/>
        </w:rPr>
        <w:t xml:space="preserve"> под номером 2 в графе "</w:t>
      </w:r>
      <w:r w:rsidRPr="00AD438B">
        <w:rPr>
          <w:rFonts w:ascii="Times New Roman" w:hAnsi="Times New Roman" w:cs="Times New Roman"/>
          <w:color w:val="000000"/>
          <w:sz w:val="28"/>
          <w:szCs w:val="28"/>
        </w:rPr>
        <w:t>C</w:t>
      </w:r>
      <w:r w:rsidRPr="00AD438B">
        <w:rPr>
          <w:rFonts w:ascii="Times New Roman" w:hAnsi="Times New Roman" w:cs="Times New Roman"/>
          <w:color w:val="000000"/>
          <w:sz w:val="28"/>
          <w:szCs w:val="28"/>
          <w:lang w:val="ru-RU"/>
        </w:rPr>
        <w:t>" основного и добавочных листов ЭДТ, на которых заявлены сведения об указанных товарах, уполномоченным должностным лицом вносятся сведения: "Товар № (порядковый номер товара, указанный в графе 32 ЭДТ) – отказано в выпуске" с указанием даты и времени отказа в выпуске.</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88" w:name="z94"/>
      <w:bookmarkEnd w:id="87"/>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Указанные сведения уполномоченное должностное лицо вносит в информационную систему органа государственных доходов с проставлением кода принятого решения в соответствии с классификатором решений, утвержденным решением Комиссии Таможенного союза от 20 сентября 2010 года № 378 "О классификаторах, используемых для заполнения таможенных деклараций" (далее – Классификатор решений).</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89" w:name="z95"/>
      <w:bookmarkEnd w:id="88"/>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Выпуск остальных товаров осуществляется с соблюдением условий и порядка, установленных настоящими Правилами.</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90" w:name="z96"/>
      <w:bookmarkEnd w:id="89"/>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32. Выпуск товаров при совершении действий указанных в подпункте 2) пункта 19 настоящих Правил производится уполномоченным должностным лицом посредством информационной системы с учетом положений статьи 196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91" w:name="z97"/>
      <w:bookmarkEnd w:id="90"/>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33. При совершении действий, указанных в подпункте 3) пункта 19 настоящих Правил, уполномоченным должностным лицом посредством информационной системы осуществляется приостановление выпуска товаров с учетом положений статей 198 и 199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92" w:name="z98"/>
      <w:bookmarkEnd w:id="91"/>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Решение о приостановлении выпуска товаров принимается руководителем территориального органа государственных доходов или уполномоченным им лицом, после чего уполномоченным должностным лицом посредством информационной системы направляется декларанту или таможенному представителю уведомление о приостановлении выпуска товаров с указанием причин и срока приостановления выпуска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93" w:name="z99"/>
      <w:bookmarkEnd w:id="92"/>
      <w:r w:rsidRPr="00AD438B">
        <w:rPr>
          <w:rFonts w:ascii="Times New Roman" w:hAnsi="Times New Roman" w:cs="Times New Roman"/>
          <w:color w:val="000000"/>
          <w:sz w:val="28"/>
          <w:szCs w:val="28"/>
        </w:rPr>
        <w:lastRenderedPageBreak/>
        <w:t>     </w:t>
      </w:r>
      <w:r w:rsidRPr="00AD438B">
        <w:rPr>
          <w:rFonts w:ascii="Times New Roman" w:hAnsi="Times New Roman" w:cs="Times New Roman"/>
          <w:color w:val="000000"/>
          <w:sz w:val="28"/>
          <w:szCs w:val="28"/>
          <w:lang w:val="ru-RU"/>
        </w:rPr>
        <w:t xml:space="preserve"> При принятии решения о приостановлении или выпуске товаров уполномоченным должностным лицом выполняются следующие действия:</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94" w:name="z100"/>
      <w:bookmarkEnd w:id="93"/>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в отношении товаров, по которым принято решение о приостановлении выпуска, в графе "</w:t>
      </w:r>
      <w:r w:rsidRPr="00AD438B">
        <w:rPr>
          <w:rFonts w:ascii="Times New Roman" w:hAnsi="Times New Roman" w:cs="Times New Roman"/>
          <w:color w:val="000000"/>
          <w:sz w:val="28"/>
          <w:szCs w:val="28"/>
        </w:rPr>
        <w:t>C</w:t>
      </w:r>
      <w:r w:rsidRPr="00AD438B">
        <w:rPr>
          <w:rFonts w:ascii="Times New Roman" w:hAnsi="Times New Roman" w:cs="Times New Roman"/>
          <w:color w:val="000000"/>
          <w:sz w:val="28"/>
          <w:szCs w:val="28"/>
          <w:lang w:val="ru-RU"/>
        </w:rPr>
        <w:t xml:space="preserve">" ЭДТ под номером 3 указываются сведения о таком приостановлении. Выпуск остальных товаров осуществляется с соблюдением условий и порядка, установленных настоящими Правилами.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95" w:name="z101"/>
      <w:bookmarkEnd w:id="94"/>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Указанные сведения вносятся в ЭДТ с проставлением кода принятого решения в соответствии с Классификатором решений.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96" w:name="z102"/>
      <w:bookmarkEnd w:id="95"/>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34. По мотивированному обращению декларанта или таможенного представителя, зарегистрированная таможенная декларация может быть отозвана как до, так и после выпуска товаров в случаях, определенных статьей 184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97" w:name="z103"/>
      <w:bookmarkEnd w:id="96"/>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35. Допускается аннулирование выпуска товаров уполномоченным должностным лицом посредством информационной системы в соответствии с разделом </w:t>
      </w:r>
      <w:r w:rsidRPr="00AD438B">
        <w:rPr>
          <w:rFonts w:ascii="Times New Roman" w:hAnsi="Times New Roman" w:cs="Times New Roman"/>
          <w:color w:val="000000"/>
          <w:sz w:val="28"/>
          <w:szCs w:val="28"/>
        </w:rPr>
        <w:t>VI</w:t>
      </w:r>
      <w:r w:rsidRPr="00AD438B">
        <w:rPr>
          <w:rFonts w:ascii="Times New Roman" w:hAnsi="Times New Roman" w:cs="Times New Roman"/>
          <w:color w:val="000000"/>
          <w:sz w:val="28"/>
          <w:szCs w:val="28"/>
          <w:lang w:val="ru-RU"/>
        </w:rPr>
        <w:t xml:space="preserve"> Порядка о выпуске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98" w:name="z104"/>
      <w:bookmarkEnd w:id="97"/>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При аннулировании выпуска товаров уполномоченным должностным лицом посредством информационной системы декларанту или таможенному представителю направляется электронный документ об аннулировании выпуска товаров согласно приложению 3 к настоящим Правилам, заверенный ЭЦП.</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99" w:name="z105"/>
      <w:bookmarkEnd w:id="98"/>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36. После принятия решения о выпуске, приостановлении выпуска, отказе в выпуске либо аннулировании выпуска товаров, декларант или таможенный представитель в режиме реального времени посредством информационной системы получает экземпляр ЭДТ с одним из вышеперечисленных статусов.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00" w:name="z106"/>
      <w:bookmarkEnd w:id="99"/>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37. Решение о выпуске, приостановлении выпуска, отказе в выпуске, аннулировании выпуска либо условном выпуске товаров принимается уполномоченным должностным лицом посредством информационной системы путем внесения сведений в графы "С" ЭДТ в порядке, установленном Инструкцией о порядке заполнения декларации на товары, утвержденной Решением Комиссии Таможенного союза от 20 мая 2010 года № 257.</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01" w:name="z107"/>
      <w:bookmarkEnd w:id="100"/>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38. В случае принятия уполномоченным должностным лицом решения об условном выпуске товаров в соответствии со статьей 202 Кодекса, информация о таком решении направляется посредством информационной системы в подразделение, ответственное за проведение таможенного контроля после выпуска товаров, для завершения таможенного контроля после выпуска товаров с информацией о регистрационном номере ЭДТ.</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02" w:name="z108"/>
      <w:bookmarkEnd w:id="101"/>
      <w:r w:rsidRPr="00AD438B">
        <w:rPr>
          <w:rFonts w:ascii="Times New Roman" w:hAnsi="Times New Roman" w:cs="Times New Roman"/>
          <w:b/>
          <w:color w:val="000000"/>
          <w:sz w:val="28"/>
          <w:szCs w:val="28"/>
          <w:lang w:val="ru-RU"/>
        </w:rPr>
        <w:t xml:space="preserve"> Глава 3. Действия уполномоченного должностного лица при таможенной очистке товаров с применением таможенного декларирования товаров в письменной форме</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03" w:name="z109"/>
      <w:bookmarkEnd w:id="102"/>
      <w:r w:rsidRPr="00AD438B">
        <w:rPr>
          <w:rFonts w:ascii="Times New Roman" w:hAnsi="Times New Roman" w:cs="Times New Roman"/>
          <w:b/>
          <w:color w:val="000000"/>
          <w:sz w:val="28"/>
          <w:szCs w:val="28"/>
          <w:lang w:val="ru-RU"/>
        </w:rPr>
        <w:t xml:space="preserve"> Параграф 1. Порядок таможенных операций, связанных с регистрацией таможенной декларации либо отказом в такой регистрации при неисправности информационных систем органов государственных доходов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04" w:name="z110"/>
      <w:bookmarkEnd w:id="103"/>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39. </w:t>
      </w:r>
      <w:proofErr w:type="gramStart"/>
      <w:r w:rsidRPr="00AD438B">
        <w:rPr>
          <w:rFonts w:ascii="Times New Roman" w:hAnsi="Times New Roman" w:cs="Times New Roman"/>
          <w:color w:val="000000"/>
          <w:sz w:val="28"/>
          <w:szCs w:val="28"/>
          <w:lang w:val="ru-RU"/>
        </w:rPr>
        <w:t xml:space="preserve">В соответствии с пунктом 5 статьи 175 Кодекса в случае, когда у органа государственных доходов отсутствует возможность обеспечить реализацию </w:t>
      </w:r>
      <w:r w:rsidRPr="00AD438B">
        <w:rPr>
          <w:rFonts w:ascii="Times New Roman" w:hAnsi="Times New Roman" w:cs="Times New Roman"/>
          <w:color w:val="000000"/>
          <w:sz w:val="28"/>
          <w:szCs w:val="28"/>
          <w:lang w:val="ru-RU"/>
        </w:rPr>
        <w:lastRenderedPageBreak/>
        <w:t>декларантом или таможенным представителем таможенного декларирования в электронной форме, в связи с неисправностью используемых органами государственных доходов информационных систем, вызванной техническими сбоями, нарушениями в работе средств связи (телекоммуникационных сетей и сети Интернет), а также отключением электроэнергии, используется таможенная декларация в виде</w:t>
      </w:r>
      <w:proofErr w:type="gramEnd"/>
      <w:r w:rsidRPr="00AD438B">
        <w:rPr>
          <w:rFonts w:ascii="Times New Roman" w:hAnsi="Times New Roman" w:cs="Times New Roman"/>
          <w:color w:val="000000"/>
          <w:sz w:val="28"/>
          <w:szCs w:val="28"/>
          <w:lang w:val="ru-RU"/>
        </w:rPr>
        <w:t xml:space="preserve"> документа на бумажном носителе (далее – ДТ).</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05" w:name="z111"/>
      <w:bookmarkEnd w:id="104"/>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40. В соответствии с пунктами 5 и 7 статьи 180 Кодекса подача ДТ сопровождается представлением органу государственных доходов документов на бумажном носителе, подтверждающих сведения, заявленные в ДТ, а также ее электронного вида.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06" w:name="z112"/>
      <w:bookmarkEnd w:id="105"/>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К таким документам относятся:</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07" w:name="z113"/>
      <w:bookmarkEnd w:id="106"/>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документы, подтверждающие совершение сделки с товарами, а в случае отсутствия такой сделки – иные документы, подтверждающие право владения, пользования и (или) распоряжения товарами, а также иные коммерческие документы, имеющиеся в распоряжении декларанта или таможенного представителя;</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08" w:name="z114"/>
      <w:bookmarkEnd w:id="107"/>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транспортные (перевозочные) документы;</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09" w:name="z115"/>
      <w:bookmarkEnd w:id="108"/>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документы, подтверждающие соблюдение запретов и ограничений, мер защиты внутреннего рынка;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10" w:name="z116"/>
      <w:bookmarkEnd w:id="109"/>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документы о происхождении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11" w:name="z117"/>
      <w:bookmarkEnd w:id="110"/>
      <w:r w:rsidRPr="00AD438B">
        <w:rPr>
          <w:rFonts w:ascii="Times New Roman" w:hAnsi="Times New Roman" w:cs="Times New Roman"/>
          <w:color w:val="000000"/>
          <w:sz w:val="28"/>
          <w:szCs w:val="28"/>
        </w:rPr>
        <w:t>     </w:t>
      </w:r>
      <w:proofErr w:type="gramStart"/>
      <w:r w:rsidRPr="00AD438B">
        <w:rPr>
          <w:rFonts w:ascii="Times New Roman" w:hAnsi="Times New Roman" w:cs="Times New Roman"/>
          <w:color w:val="000000"/>
          <w:sz w:val="28"/>
          <w:szCs w:val="28"/>
          <w:lang w:val="ru-RU"/>
        </w:rPr>
        <w:t>документы, подтверждающие уплату таможенных платежей, налогов, специальных, антидемпинговых, компенсационных пошлин и (или) обеспечение исполнения обязанности по уплате таможенных пошлин, налогов, специальных, антидемпинговых, компенсационных пошлин;</w:t>
      </w:r>
      <w:proofErr w:type="gramEnd"/>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12" w:name="z118"/>
      <w:bookmarkEnd w:id="111"/>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документы, подтверждающие соблюдение целей и условий предоставления льгот по уплате таможенных платежей, налогов.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13" w:name="z119"/>
      <w:bookmarkEnd w:id="112"/>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41. В соответствии с пунктом 9 статьи 182 Кодекса, а также при наступлении случаев, установленных пунктом 39 настоящих Правил, порядок совершения таможенных операций, связанных с регистрацией или отказом в регистрации ДТ производится в соответствии с Инструкцией о регистрации или отказа в регистрации декларации на товары.</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14" w:name="z120"/>
      <w:bookmarkEnd w:id="113"/>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42. Уполномоченное должностное лицо проверяет сроки подачи ДТ, установленные статьей 181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15" w:name="z121"/>
      <w:bookmarkEnd w:id="114"/>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В случае подачи ДТ с нарушением сроков, уполномоченное должностное лицо принимает меры, предусмотренные КоАП.</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16" w:name="z122"/>
      <w:bookmarkEnd w:id="115"/>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43. Подача ДТ и документов, предусмотренных пунктом 39 настоящих Правил, подтверждается путем </w:t>
      </w:r>
      <w:proofErr w:type="gramStart"/>
      <w:r w:rsidRPr="00AD438B">
        <w:rPr>
          <w:rFonts w:ascii="Times New Roman" w:hAnsi="Times New Roman" w:cs="Times New Roman"/>
          <w:color w:val="000000"/>
          <w:sz w:val="28"/>
          <w:szCs w:val="28"/>
          <w:lang w:val="ru-RU"/>
        </w:rPr>
        <w:t>проставления</w:t>
      </w:r>
      <w:proofErr w:type="gramEnd"/>
      <w:r w:rsidRPr="00AD438B">
        <w:rPr>
          <w:rFonts w:ascii="Times New Roman" w:hAnsi="Times New Roman" w:cs="Times New Roman"/>
          <w:color w:val="000000"/>
          <w:sz w:val="28"/>
          <w:szCs w:val="28"/>
          <w:lang w:val="ru-RU"/>
        </w:rPr>
        <w:t xml:space="preserve"> уполномоченным должностным лицом на двух экземплярах описи даты и времени ее подачи, с указанием его фамилии и инициалов, подписи и оттиска личной номерной печати в журнале регистрации ДТ, который ведется в бумажном виде по форме согласно приложению 4 к настоящим Правилам.</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17" w:name="z123"/>
      <w:bookmarkEnd w:id="116"/>
      <w:r w:rsidRPr="00AD438B">
        <w:rPr>
          <w:rFonts w:ascii="Times New Roman" w:hAnsi="Times New Roman" w:cs="Times New Roman"/>
          <w:color w:val="000000"/>
          <w:sz w:val="28"/>
          <w:szCs w:val="28"/>
        </w:rPr>
        <w:lastRenderedPageBreak/>
        <w:t>     </w:t>
      </w:r>
      <w:r w:rsidRPr="00AD438B">
        <w:rPr>
          <w:rFonts w:ascii="Times New Roman" w:hAnsi="Times New Roman" w:cs="Times New Roman"/>
          <w:color w:val="000000"/>
          <w:sz w:val="28"/>
          <w:szCs w:val="28"/>
          <w:lang w:val="ru-RU"/>
        </w:rPr>
        <w:t xml:space="preserve"> 44. После регистрации или отказа в регистрации декларации на товары уполномоченным должностным лицом осуществляется соответствующая запись в журнале регистрации ДТ.</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18" w:name="z124"/>
      <w:bookmarkEnd w:id="117"/>
      <w:r w:rsidRPr="00AD438B">
        <w:rPr>
          <w:rFonts w:ascii="Times New Roman" w:hAnsi="Times New Roman" w:cs="Times New Roman"/>
          <w:b/>
          <w:color w:val="000000"/>
          <w:sz w:val="28"/>
          <w:szCs w:val="28"/>
          <w:lang w:val="ru-RU"/>
        </w:rPr>
        <w:t xml:space="preserve"> Параграф 2. Действия уполномоченного должностного лица, связанные с проведением таможенного контроля и выпуска товаров с применением таможенного декларирования товаров в письменной форме</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19" w:name="z125"/>
      <w:bookmarkEnd w:id="118"/>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45. В случаях, установленных пунктом 39 настоящих Правил, после регистрации ДТ уполномоченное должностное лицо осуществляет таможенный контроль с применением форм таможенного контроля, связанных с проверкой таможенных, иных документов и (или) сведений, проведением таможенного досмотра (осмотра) товаров, в том числе таможенной экспертизы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20" w:name="z126"/>
      <w:bookmarkEnd w:id="119"/>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При этом уполномоченное должностное лицо вручает декларанту или таможенному представителю, под роспись, письменное уведомление о формах и мерах по проведению таможенного контроля в произвольной форме.</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21" w:name="z127"/>
      <w:bookmarkEnd w:id="120"/>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46. Таможенный контроль осуществляется уполномоченным должностным лицом на основании представленных документов в соответствии с пунктом 7 статьи 180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22" w:name="z128"/>
      <w:bookmarkEnd w:id="121"/>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По результатам проведения таможенного контроля уполномоченное должностное лицо принимает решение о выпуске, приостановлении выпуска, отказе в выпуске либо аннулировании выпуска товаров в соответствии с Порядком о выпуске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23" w:name="z129"/>
      <w:bookmarkEnd w:id="122"/>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47. Выпуск товаров производится уполномоченным должностным лицом путем внесения (проставления) соответствующих отметок </w:t>
      </w:r>
      <w:proofErr w:type="gramStart"/>
      <w:r w:rsidRPr="00AD438B">
        <w:rPr>
          <w:rFonts w:ascii="Times New Roman" w:hAnsi="Times New Roman" w:cs="Times New Roman"/>
          <w:color w:val="000000"/>
          <w:sz w:val="28"/>
          <w:szCs w:val="28"/>
          <w:lang w:val="ru-RU"/>
        </w:rPr>
        <w:t>в</w:t>
      </w:r>
      <w:proofErr w:type="gramEnd"/>
      <w:r w:rsidRPr="00AD438B">
        <w:rPr>
          <w:rFonts w:ascii="Times New Roman" w:hAnsi="Times New Roman" w:cs="Times New Roman"/>
          <w:color w:val="000000"/>
          <w:sz w:val="28"/>
          <w:szCs w:val="28"/>
          <w:lang w:val="ru-RU"/>
        </w:rPr>
        <w:t xml:space="preserve"> (</w:t>
      </w:r>
      <w:proofErr w:type="gramStart"/>
      <w:r w:rsidRPr="00AD438B">
        <w:rPr>
          <w:rFonts w:ascii="Times New Roman" w:hAnsi="Times New Roman" w:cs="Times New Roman"/>
          <w:color w:val="000000"/>
          <w:sz w:val="28"/>
          <w:szCs w:val="28"/>
          <w:lang w:val="ru-RU"/>
        </w:rPr>
        <w:t>на</w:t>
      </w:r>
      <w:proofErr w:type="gramEnd"/>
      <w:r w:rsidRPr="00AD438B">
        <w:rPr>
          <w:rFonts w:ascii="Times New Roman" w:hAnsi="Times New Roman" w:cs="Times New Roman"/>
          <w:color w:val="000000"/>
          <w:sz w:val="28"/>
          <w:szCs w:val="28"/>
          <w:lang w:val="ru-RU"/>
        </w:rPr>
        <w:t>) ДТ, сопроводительных документах, а также записи в журнале регистрации ДТ согласно приложению 4 к настоящим Правилам с выдачей 2 и 3 экземпляров ДТ декларанту или таможенному представителю.</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24" w:name="z130"/>
      <w:bookmarkEnd w:id="123"/>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48. После возобновления работоспособности информационной системы уполномоченным должностным лицом с учетом положений части второй пункта 39 настоящих Правил осуществляется загрузка электронного вида ДТ посредством информационной системы органов государственных доходов.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25" w:name="z131"/>
      <w:bookmarkEnd w:id="124"/>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49. После возобновления работоспособности информационной системы действия, связанные с проведением таможенного контроля с использованием системы управления рисками по ДТ, загруженной в электронном виде, уполномоченным должностным лицом не осуществляются.</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26" w:name="z132"/>
      <w:bookmarkEnd w:id="125"/>
      <w:r w:rsidRPr="00AD438B">
        <w:rPr>
          <w:rFonts w:ascii="Times New Roman" w:hAnsi="Times New Roman" w:cs="Times New Roman"/>
          <w:b/>
          <w:color w:val="000000"/>
          <w:sz w:val="28"/>
          <w:szCs w:val="28"/>
          <w:lang w:val="ru-RU"/>
        </w:rPr>
        <w:t xml:space="preserve"> Параграф 3. Форма и порядок ведения журнала регистрации заявления о выпуске товаров до подачи декларации на товары или отказа в его регистрации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27" w:name="z133"/>
      <w:bookmarkEnd w:id="126"/>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50. </w:t>
      </w:r>
      <w:proofErr w:type="gramStart"/>
      <w:r w:rsidRPr="00AD438B">
        <w:rPr>
          <w:rFonts w:ascii="Times New Roman" w:hAnsi="Times New Roman" w:cs="Times New Roman"/>
          <w:color w:val="000000"/>
          <w:sz w:val="28"/>
          <w:szCs w:val="28"/>
          <w:lang w:val="ru-RU"/>
        </w:rPr>
        <w:t>Регистрация заявления о выпуске товаров до подачи декларации на товары или отказа в его регистрации осуществляется в соответствии с пунктом 10 статьи 194 Кодекса в порядке, утвержденном Решением Коллегии Евразийской экономической комиссии "О регистрации или отказа в его регистрации заявления о выпуске товаров до подачи декларации на товары" 13 декабря 2017 года № 171.</w:t>
      </w:r>
      <w:proofErr w:type="gramEnd"/>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28" w:name="z134"/>
      <w:bookmarkEnd w:id="127"/>
      <w:r w:rsidRPr="00AD438B">
        <w:rPr>
          <w:rFonts w:ascii="Times New Roman" w:hAnsi="Times New Roman" w:cs="Times New Roman"/>
          <w:color w:val="000000"/>
          <w:sz w:val="28"/>
          <w:szCs w:val="28"/>
        </w:rPr>
        <w:lastRenderedPageBreak/>
        <w:t>     </w:t>
      </w:r>
      <w:r w:rsidRPr="00AD438B">
        <w:rPr>
          <w:rFonts w:ascii="Times New Roman" w:hAnsi="Times New Roman" w:cs="Times New Roman"/>
          <w:color w:val="000000"/>
          <w:sz w:val="28"/>
          <w:szCs w:val="28"/>
          <w:lang w:val="ru-RU"/>
        </w:rPr>
        <w:t xml:space="preserve"> 51. Уполномоченное должностное лицо заполняет журнал регистрации заявления о выпуске товаров до подачи декларации на товары или отказа в его регистрации (далее – Журнал регистрации) по форме согласно приложению 5 к настоящим Правилам.</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29" w:name="z135"/>
      <w:bookmarkEnd w:id="128"/>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52. Журнал регистрации ведется на бумажном носителе, пронумеровывается, прошнуровывается и заверяется подписью и печатью (при наличии) органа государственных доходов, и подписывается уполномоченным должностным лицом. Записи в Журнал регистрации вносятся полно, четко, аккуратно, исправления и подчистки не допускаются. Ошибочные записи оговариваются и заверяются подписью уполномоченного должностного лица.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30" w:name="z136"/>
      <w:bookmarkEnd w:id="129"/>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Нумерация порядкового номера в Журнале регистрации начинается каждый календарный год с единицы.</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31" w:name="z137"/>
      <w:bookmarkEnd w:id="130"/>
      <w:r w:rsidRPr="00AD438B">
        <w:rPr>
          <w:rFonts w:ascii="Times New Roman" w:hAnsi="Times New Roman" w:cs="Times New Roman"/>
          <w:b/>
          <w:color w:val="000000"/>
          <w:sz w:val="28"/>
          <w:szCs w:val="28"/>
          <w:lang w:val="ru-RU"/>
        </w:rPr>
        <w:t xml:space="preserve"> Глава 4. Особенности таможенного декларирования и выпуска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32" w:name="z138"/>
      <w:bookmarkEnd w:id="131"/>
      <w:r w:rsidRPr="00AD438B">
        <w:rPr>
          <w:rFonts w:ascii="Times New Roman" w:hAnsi="Times New Roman" w:cs="Times New Roman"/>
          <w:b/>
          <w:color w:val="000000"/>
          <w:sz w:val="28"/>
          <w:szCs w:val="28"/>
          <w:lang w:val="ru-RU"/>
        </w:rPr>
        <w:t xml:space="preserve"> Параграф 1. Особенности проведения таможенного контроля в отношении товаров, заявленных при периодическом таможенном декларировании</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33" w:name="z139"/>
      <w:bookmarkEnd w:id="132"/>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53. При совокупном соблюдении условий, установленных статьей 187 Кодекса, применяется периодическое таможенное декларирование.</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34" w:name="z140"/>
      <w:bookmarkEnd w:id="133"/>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54. При периодическом таможенном декларировании уполномоченное должностное лицо посредством информационной системы совершает таможенные операции, предусмотренные параграфом 1 главы 2 настоящих Правил, а также осуществляет фактический учет и </w:t>
      </w:r>
      <w:proofErr w:type="gramStart"/>
      <w:r w:rsidRPr="00AD438B">
        <w:rPr>
          <w:rFonts w:ascii="Times New Roman" w:hAnsi="Times New Roman" w:cs="Times New Roman"/>
          <w:color w:val="000000"/>
          <w:sz w:val="28"/>
          <w:szCs w:val="28"/>
          <w:lang w:val="ru-RU"/>
        </w:rPr>
        <w:t>контроль за</w:t>
      </w:r>
      <w:proofErr w:type="gramEnd"/>
      <w:r w:rsidRPr="00AD438B">
        <w:rPr>
          <w:rFonts w:ascii="Times New Roman" w:hAnsi="Times New Roman" w:cs="Times New Roman"/>
          <w:color w:val="000000"/>
          <w:sz w:val="28"/>
          <w:szCs w:val="28"/>
          <w:lang w:val="ru-RU"/>
        </w:rPr>
        <w:t xml:space="preserve"> перемещением каждой поставки партии товаров в течение всего заявленного периода поставки.</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35" w:name="z141"/>
      <w:bookmarkEnd w:id="134"/>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В соответствии с пунктом 2 статьи 187 Кодекса под периодом поставки понимается заявляемый декларантом период, который не превышает тридцать один календарный день и в течение которого планируется:</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36" w:name="z142"/>
      <w:bookmarkEnd w:id="135"/>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1) предъявить органу государственных доходов товары, ввозимые на таможенную территорию Евразийского экономического союза;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37" w:name="z143"/>
      <w:bookmarkEnd w:id="136"/>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2) отгрузить товары, вывозимые с таможенной территории Евразийского экономического союза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Евразийского экономического союза).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38" w:name="z144"/>
      <w:bookmarkEnd w:id="137"/>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55. Таможенный контроль по ЭДТ, подаваемой до начала заявляемого периода поставки осуществляется уполномоченным должностным лицом при перемещении каждой поставки партии товаров, в течение всего заявленного периода поставки.</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39" w:name="z145"/>
      <w:bookmarkEnd w:id="138"/>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При этом в соответствии с пунктом 11 статьи 187 Кодекса, фактический учет и контроль товаров, декларируемых по ЭДТ, ведется уполномоченным должностным лицом в электронном журнале учета товаров, декларируемых с использованием периодической декларации на товары посредством информационной системы по форме согласно приложению 6 к настоящим Правилам.</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40" w:name="z146"/>
      <w:bookmarkEnd w:id="139"/>
      <w:r w:rsidRPr="00AD438B">
        <w:rPr>
          <w:rFonts w:ascii="Times New Roman" w:hAnsi="Times New Roman" w:cs="Times New Roman"/>
          <w:color w:val="000000"/>
          <w:sz w:val="28"/>
          <w:szCs w:val="28"/>
        </w:rPr>
        <w:lastRenderedPageBreak/>
        <w:t>     </w:t>
      </w:r>
      <w:r w:rsidRPr="00AD438B">
        <w:rPr>
          <w:rFonts w:ascii="Times New Roman" w:hAnsi="Times New Roman" w:cs="Times New Roman"/>
          <w:color w:val="000000"/>
          <w:sz w:val="28"/>
          <w:szCs w:val="28"/>
          <w:lang w:val="ru-RU"/>
        </w:rPr>
        <w:t xml:space="preserve"> 56. Выпуск товаров по ЭДТ, поданной до начала заявляемого периода поставки, осуществляется уполномоченным должностным лицом посредством информационной системы с соблюдением требований и сроков, определенных статьей 187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41" w:name="z147"/>
      <w:bookmarkEnd w:id="140"/>
      <w:r w:rsidRPr="00AD438B">
        <w:rPr>
          <w:rFonts w:ascii="Times New Roman" w:hAnsi="Times New Roman" w:cs="Times New Roman"/>
          <w:b/>
          <w:color w:val="000000"/>
          <w:sz w:val="28"/>
          <w:szCs w:val="28"/>
          <w:lang w:val="ru-RU"/>
        </w:rPr>
        <w:t xml:space="preserve"> Параграф 2. </w:t>
      </w:r>
      <w:proofErr w:type="gramStart"/>
      <w:r w:rsidRPr="00AD438B">
        <w:rPr>
          <w:rFonts w:ascii="Times New Roman" w:hAnsi="Times New Roman" w:cs="Times New Roman"/>
          <w:b/>
          <w:color w:val="000000"/>
          <w:sz w:val="28"/>
          <w:szCs w:val="28"/>
          <w:lang w:val="ru-RU"/>
        </w:rPr>
        <w:t>Особенности и случаи совершения таможенных операций, связанных с выпуском товаров с применением предварительного декларирования товаров, которые могут размещаться (находиться) в зоне таможенного контроля, а также подлежать выпуску и совершению таможенных операций, связанных с выпуском товаров по декларации на товары в зоне деятельности органа государственных доходов, отличного от органа государственных доходов, зарегистрировавшего декларацию на товары</w:t>
      </w:r>
      <w:proofErr w:type="gramEnd"/>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42" w:name="z148"/>
      <w:bookmarkEnd w:id="141"/>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57. Таможенная очистка товаров с применением особенности предварительного таможенного декларирования (далее – ПД), осуществляется уполномоченным должностным лицом посредством информационной системы с соблюдением требований и условий, предусмотренных статьей 185 Кодекса, а также с совершением таможенных операций, предусмотренных главой 2 настоящих Правил.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43" w:name="z149"/>
      <w:bookmarkEnd w:id="142"/>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58. В соответствии с пунктом 5 статьи 185 Кодекса товары, в отношении которых осуществлено ПД, могут размещаться (находиться) в зоне таможенного контроля, находящейся в регионе деятельности органа государственных доходов, отличного от органа государственных доходов, зарегистрировавшего ЭДТ при ПД, в случаях:</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44" w:name="z150"/>
      <w:bookmarkEnd w:id="143"/>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1) применения особенностей совершения таможенных операций, связанных с выпуском товаров в местах прибытия в соответствии с пунктом 4 статьи 192 настоящего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45" w:name="z151"/>
      <w:bookmarkEnd w:id="144"/>
      <w:r w:rsidRPr="00AD438B">
        <w:rPr>
          <w:rFonts w:ascii="Times New Roman" w:hAnsi="Times New Roman" w:cs="Times New Roman"/>
          <w:color w:val="000000"/>
          <w:sz w:val="28"/>
          <w:szCs w:val="28"/>
        </w:rPr>
        <w:t>     </w:t>
      </w:r>
      <w:proofErr w:type="gramStart"/>
      <w:r w:rsidRPr="00AD438B">
        <w:rPr>
          <w:rFonts w:ascii="Times New Roman" w:hAnsi="Times New Roman" w:cs="Times New Roman"/>
          <w:color w:val="000000"/>
          <w:sz w:val="28"/>
          <w:szCs w:val="28"/>
          <w:lang w:val="ru-RU"/>
        </w:rPr>
        <w:t>2) при аварии, которая влечет за собой вредное по своим последствиям происшествие технического, технологического или иного характера, произошедшее с транспортными средствами, которые не вызваны преднамеренными действиями собственника и (или) лица, во владении которого товары находились на момент такого происшествия, а также вследствие действия непреодолимой силы, в результате которых товары не могут быть доставлены в зону таможенного контроля расположенную в зоне</w:t>
      </w:r>
      <w:proofErr w:type="gramEnd"/>
      <w:r w:rsidRPr="00AD438B">
        <w:rPr>
          <w:rFonts w:ascii="Times New Roman" w:hAnsi="Times New Roman" w:cs="Times New Roman"/>
          <w:color w:val="000000"/>
          <w:sz w:val="28"/>
          <w:szCs w:val="28"/>
          <w:lang w:val="ru-RU"/>
        </w:rPr>
        <w:t xml:space="preserve"> деятельности органа государственных доходов, зарегистрировавшего ЭДТ при ПД.</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46" w:name="z152"/>
      <w:bookmarkEnd w:id="145"/>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59. Особенности совершения таможенных операций, связанных с выпуском товаров в соответствии с пунктом 4 статьи 192 Кодекса, а также в случаях, предусмотренных пунктом 58 настоящих Правил осуществляются в зоне деятельности органа государственных доходов, отличного от органа государственных доходов, зарегистрировавшего ЭДТ при ПД, с момента внедрения в эксплуатацию соответствующих подсистем.</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47" w:name="z153"/>
      <w:bookmarkEnd w:id="146"/>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60. Декларант или таможенный представитель уведомляет орган государственных доходов, зарегистрировавший ЭДТ при ПД, о размещении </w:t>
      </w:r>
      <w:r w:rsidRPr="00AD438B">
        <w:rPr>
          <w:rFonts w:ascii="Times New Roman" w:hAnsi="Times New Roman" w:cs="Times New Roman"/>
          <w:color w:val="000000"/>
          <w:sz w:val="28"/>
          <w:szCs w:val="28"/>
          <w:lang w:val="ru-RU"/>
        </w:rPr>
        <w:lastRenderedPageBreak/>
        <w:t>товаров в зоне таможенного контроля и нахождении товаров в месте прибытия до совершения действий, определенных частью второй настоящего пункта.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48" w:name="z154"/>
      <w:bookmarkEnd w:id="147"/>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Декларант или таможенный представитель представляет органу государственных доходов, зарегистрировавшего ЭДТ при ПД и в котором планируется осуществление выпуска товаров незаявленные либо уточненные сведения путем изменения (дополнения) сведений заявленных в ЭДТ при ПД либо уведомляет об отсутствии необходимости внесения таких изменений (дополнений).</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49" w:name="z155"/>
      <w:bookmarkEnd w:id="148"/>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61. Уполномоченным должностным лицом органа государственных доходов, которому подается ЭДТ при ПД в отношении товаров, находящихся в зоне деятельности иного органа государственных доходов, осуществляется проверка заявленных в ЭДТ при ПД сведений в целях ее регистрации.</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50" w:name="z156"/>
      <w:bookmarkEnd w:id="149"/>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62. Регистрация или отказ в регистрации ЭДТ при ПД осуществляется уполномоченным должностным лицом органа государственных доходов, которому подается ЭДТ при ПД в соответствии с параграфом 1 главы 2 настоящих Правил.</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51" w:name="z157"/>
      <w:bookmarkEnd w:id="150"/>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63. С целью проведения таможенного контроля, при определении системой управления рисками форм таможенного контроля и (или) мер, обеспечивающих проведение таможенного контроля, уполномоченное должностное лицо органа государственных доходов, которому подана ЭДТ при ПД, направляет в орган государственных доходов, в зоне деятельности которого находятся товары, уведомление о принятии мер по минимизации риска.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52" w:name="z158"/>
      <w:bookmarkEnd w:id="151"/>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64. </w:t>
      </w:r>
      <w:proofErr w:type="gramStart"/>
      <w:r w:rsidRPr="00AD438B">
        <w:rPr>
          <w:rFonts w:ascii="Times New Roman" w:hAnsi="Times New Roman" w:cs="Times New Roman"/>
          <w:color w:val="000000"/>
          <w:sz w:val="28"/>
          <w:szCs w:val="28"/>
          <w:lang w:val="ru-RU"/>
        </w:rPr>
        <w:t>По окончании проведения таможенного контроля, уполномоченное должностное лицо органа государственных доходов, в зоне деятельности которого находится товар, посредством информационной системы информирует о результатах проведения форм таможенного контроля орган государственных доходов, которому подана ЭДТ при ПД, путем направления отчета, с приложением документов, свидетельствующих о проведении таможенного контроля (акт таможенного досмотра (осмотра), с приложениями фото – видеоматериалов, а также, акт отбора проб и</w:t>
      </w:r>
      <w:proofErr w:type="gramEnd"/>
      <w:r w:rsidRPr="00AD438B">
        <w:rPr>
          <w:rFonts w:ascii="Times New Roman" w:hAnsi="Times New Roman" w:cs="Times New Roman"/>
          <w:color w:val="000000"/>
          <w:sz w:val="28"/>
          <w:szCs w:val="28"/>
          <w:lang w:val="ru-RU"/>
        </w:rPr>
        <w:t xml:space="preserve"> образцов товаров и другие документы).</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53" w:name="z159"/>
      <w:bookmarkEnd w:id="152"/>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65. В случае выявления в результате таможенного контроля признаков правонарушения, орган государственных доходов, в зоне деятельности которого находится товар, незамедлительно уведомляет об этом орган государственных доходов, которому </w:t>
      </w:r>
      <w:proofErr w:type="gramStart"/>
      <w:r w:rsidRPr="00AD438B">
        <w:rPr>
          <w:rFonts w:ascii="Times New Roman" w:hAnsi="Times New Roman" w:cs="Times New Roman"/>
          <w:color w:val="000000"/>
          <w:sz w:val="28"/>
          <w:szCs w:val="28"/>
          <w:lang w:val="ru-RU"/>
        </w:rPr>
        <w:t>подана</w:t>
      </w:r>
      <w:proofErr w:type="gramEnd"/>
      <w:r w:rsidRPr="00AD438B">
        <w:rPr>
          <w:rFonts w:ascii="Times New Roman" w:hAnsi="Times New Roman" w:cs="Times New Roman"/>
          <w:color w:val="000000"/>
          <w:sz w:val="28"/>
          <w:szCs w:val="28"/>
          <w:lang w:val="ru-RU"/>
        </w:rPr>
        <w:t xml:space="preserve"> ЭДТ при ПД.</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54" w:name="z160"/>
      <w:bookmarkEnd w:id="153"/>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Орган государственных доходов, которому </w:t>
      </w:r>
      <w:proofErr w:type="gramStart"/>
      <w:r w:rsidRPr="00AD438B">
        <w:rPr>
          <w:rFonts w:ascii="Times New Roman" w:hAnsi="Times New Roman" w:cs="Times New Roman"/>
          <w:color w:val="000000"/>
          <w:sz w:val="28"/>
          <w:szCs w:val="28"/>
          <w:lang w:val="ru-RU"/>
        </w:rPr>
        <w:t>подана</w:t>
      </w:r>
      <w:proofErr w:type="gramEnd"/>
      <w:r w:rsidRPr="00AD438B">
        <w:rPr>
          <w:rFonts w:ascii="Times New Roman" w:hAnsi="Times New Roman" w:cs="Times New Roman"/>
          <w:color w:val="000000"/>
          <w:sz w:val="28"/>
          <w:szCs w:val="28"/>
          <w:lang w:val="ru-RU"/>
        </w:rPr>
        <w:t xml:space="preserve"> ЭДТ при ПД после получения уведомления, принимает меры в соответствии с законодательством Республики Казахстан.</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55" w:name="z161"/>
      <w:bookmarkEnd w:id="154"/>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66. В отношении ЭДТ при ПД органом государственных доходов, зарегистрировавшим ЭДТ при ПД (осуществляющий выпуск товаров), совершаются действия, предусмотренные главой 4 настоящих Правил.</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56" w:name="z162"/>
      <w:bookmarkEnd w:id="155"/>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67. С момента помещения товаров под таможенную процедуру выпуска для внутреннего потребления, находящихся в регионе деятельности органа </w:t>
      </w:r>
      <w:r w:rsidRPr="00AD438B">
        <w:rPr>
          <w:rFonts w:ascii="Times New Roman" w:hAnsi="Times New Roman" w:cs="Times New Roman"/>
          <w:color w:val="000000"/>
          <w:sz w:val="28"/>
          <w:szCs w:val="28"/>
          <w:lang w:val="ru-RU"/>
        </w:rPr>
        <w:lastRenderedPageBreak/>
        <w:t>государственных доходов, отличного от органа государственных доходов, зарегистрировавшего ЭДТ при ПД, такие товары считаются выпущенными, и в отношении данной ЭДТ при ПД завершается таможенный контроль.</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57" w:name="z163"/>
      <w:bookmarkEnd w:id="156"/>
      <w:r w:rsidRPr="00AD438B">
        <w:rPr>
          <w:rFonts w:ascii="Times New Roman" w:hAnsi="Times New Roman" w:cs="Times New Roman"/>
          <w:b/>
          <w:color w:val="000000"/>
          <w:sz w:val="28"/>
          <w:szCs w:val="28"/>
          <w:lang w:val="ru-RU"/>
        </w:rPr>
        <w:t xml:space="preserve"> Параграф 3. Действия уполномоченного должностного лица при таможенной очистке товаров, декларируемых с использованием временной декларации на товары</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58" w:name="z164"/>
      <w:bookmarkEnd w:id="157"/>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68. При таможенной очистке товаров, декларируемых с использованием временной декларации на товары (далее – ВДТ), уполномоченное должностное лицо выполняет следующие действия:</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59" w:name="z165"/>
      <w:bookmarkEnd w:id="158"/>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1) совершает таможенные операции, предусмотренные главой 2 настоящих Правил, а также проверяет соблюдение требований и условий применения временного таможенного декларирования товаров, предусмотренных статьей 189 Кодекса;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60" w:name="z166"/>
      <w:bookmarkEnd w:id="159"/>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2) осуществляет </w:t>
      </w:r>
      <w:proofErr w:type="gramStart"/>
      <w:r w:rsidRPr="00AD438B">
        <w:rPr>
          <w:rFonts w:ascii="Times New Roman" w:hAnsi="Times New Roman" w:cs="Times New Roman"/>
          <w:color w:val="000000"/>
          <w:sz w:val="28"/>
          <w:szCs w:val="28"/>
          <w:lang w:val="ru-RU"/>
        </w:rPr>
        <w:t>контроль за</w:t>
      </w:r>
      <w:proofErr w:type="gramEnd"/>
      <w:r w:rsidRPr="00AD438B">
        <w:rPr>
          <w:rFonts w:ascii="Times New Roman" w:hAnsi="Times New Roman" w:cs="Times New Roman"/>
          <w:color w:val="000000"/>
          <w:sz w:val="28"/>
          <w:szCs w:val="28"/>
          <w:lang w:val="ru-RU"/>
        </w:rPr>
        <w:t xml:space="preserve"> фактическим перемещением товаров в течение всего периода осуществления поставки товаров по ВДТ.</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61" w:name="z167"/>
      <w:bookmarkEnd w:id="160"/>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Учет товаров, декларируемых с использованием ВДТ, ведется уполномоченным должностным лицом в журнале учета товаров, декларируемых с использованием ВДТ посредством информационной системы по форме согласно приложению 7 к настоящим Правилам.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62" w:name="z168"/>
      <w:bookmarkEnd w:id="161"/>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69. При осуществлении таможенного </w:t>
      </w:r>
      <w:proofErr w:type="gramStart"/>
      <w:r w:rsidRPr="00AD438B">
        <w:rPr>
          <w:rFonts w:ascii="Times New Roman" w:hAnsi="Times New Roman" w:cs="Times New Roman"/>
          <w:color w:val="000000"/>
          <w:sz w:val="28"/>
          <w:szCs w:val="28"/>
          <w:lang w:val="ru-RU"/>
        </w:rPr>
        <w:t>контроля за</w:t>
      </w:r>
      <w:proofErr w:type="gramEnd"/>
      <w:r w:rsidRPr="00AD438B">
        <w:rPr>
          <w:rFonts w:ascii="Times New Roman" w:hAnsi="Times New Roman" w:cs="Times New Roman"/>
          <w:color w:val="000000"/>
          <w:sz w:val="28"/>
          <w:szCs w:val="28"/>
          <w:lang w:val="ru-RU"/>
        </w:rPr>
        <w:t xml:space="preserve"> фактическим перемещением товаров в течение всего периода осуществления поставки товаров уполномоченное должностное лицо проверяет наличие коммерческих, транспортных (перевозочных) документов на каждую отправляемую партию (поставку) товара.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63" w:name="z169"/>
      <w:bookmarkEnd w:id="162"/>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70. Уполномоченное должностное лицо проверяет соответствие сведений, указанных в коммерческих, транспортных (перевозочных) документах и ВДТ результатам проведенного таможенного досмотра (осмотра) товаров, указанным в акте таможенного досмотра (осмотра).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64" w:name="z170"/>
      <w:bookmarkEnd w:id="163"/>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При соответствии сведений, указанных в документах, результатам проведенного таможенного досмотра (осмотра) уполномоченное должностное лицо посредством информационной системы вносит сведения в ЭДТ "Временное декларирование", "Выпуск разрешен" с указанием даты выпуска товаров, номера ВДТ, которые заверяются ЭЦП уполномоченного должностного лица.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65" w:name="z171"/>
      <w:bookmarkEnd w:id="164"/>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71. При проведении таможенного контроля в отношении товаров, перемещаемых трубопроводным транспортом, таможенная очистка которых производится в одном органе государственных доходов, а приборы учета находятся в зоне деятельности другого органа государственных доходов: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66" w:name="z172"/>
      <w:bookmarkEnd w:id="165"/>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уполномоченное должностное лицо органа государственных доходов, выпустившего товары по ВДТ, в течение одного рабочего дня со дня выпуска таких товаров, направляет копию ВДТ в орган государственных доходов, в зоне деятельности которого находятся места установки приборов учета;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67" w:name="z173"/>
      <w:bookmarkEnd w:id="166"/>
      <w:r w:rsidRPr="00AD438B">
        <w:rPr>
          <w:rFonts w:ascii="Times New Roman" w:hAnsi="Times New Roman" w:cs="Times New Roman"/>
          <w:color w:val="000000"/>
          <w:sz w:val="28"/>
          <w:szCs w:val="28"/>
        </w:rPr>
        <w:t>     </w:t>
      </w:r>
      <w:proofErr w:type="gramStart"/>
      <w:r w:rsidRPr="00AD438B">
        <w:rPr>
          <w:rFonts w:ascii="Times New Roman" w:hAnsi="Times New Roman" w:cs="Times New Roman"/>
          <w:color w:val="000000"/>
          <w:sz w:val="28"/>
          <w:szCs w:val="28"/>
          <w:lang w:val="ru-RU"/>
        </w:rPr>
        <w:t xml:space="preserve">орган государственных доходов, в зоне деятельности которого находятся места установки приборов учета, обеспечивает контроль за фактическим </w:t>
      </w:r>
      <w:r w:rsidRPr="00AD438B">
        <w:rPr>
          <w:rFonts w:ascii="Times New Roman" w:hAnsi="Times New Roman" w:cs="Times New Roman"/>
          <w:color w:val="000000"/>
          <w:sz w:val="28"/>
          <w:szCs w:val="28"/>
          <w:lang w:val="ru-RU"/>
        </w:rPr>
        <w:lastRenderedPageBreak/>
        <w:t>количеством товаров, перемещаемых трубопроводным транспортом, а также ежемесячное снятие показаний с приборов учета, составляет акты о снятии показаний с приборов учета по форме согласно приложению 8 к настоящим Правилам и направляет до пятого числа месяца, следующего за отчетным, в орган государственных доходов, производивший выпуск</w:t>
      </w:r>
      <w:proofErr w:type="gramEnd"/>
      <w:r w:rsidRPr="00AD438B">
        <w:rPr>
          <w:rFonts w:ascii="Times New Roman" w:hAnsi="Times New Roman" w:cs="Times New Roman"/>
          <w:color w:val="000000"/>
          <w:sz w:val="28"/>
          <w:szCs w:val="28"/>
          <w:lang w:val="ru-RU"/>
        </w:rPr>
        <w:t xml:space="preserve"> ВДТ, подтверждение о фактически перемещенном объеме таких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68" w:name="z174"/>
      <w:bookmarkEnd w:id="167"/>
      <w:r w:rsidRPr="00AD438B">
        <w:rPr>
          <w:rFonts w:ascii="Times New Roman" w:hAnsi="Times New Roman" w:cs="Times New Roman"/>
          <w:color w:val="000000"/>
          <w:sz w:val="28"/>
          <w:szCs w:val="28"/>
        </w:rPr>
        <w:t>     </w:t>
      </w:r>
      <w:proofErr w:type="gramStart"/>
      <w:r w:rsidRPr="00AD438B">
        <w:rPr>
          <w:rFonts w:ascii="Times New Roman" w:hAnsi="Times New Roman" w:cs="Times New Roman"/>
          <w:color w:val="000000"/>
          <w:sz w:val="28"/>
          <w:szCs w:val="28"/>
          <w:lang w:val="ru-RU"/>
        </w:rPr>
        <w:t>подтверждение фактически перемещенного объема товаров осуществляется в письменном виде, в разрезе ВДТ, на основании актов о снятии показаний с приборов учета, актов о фактических поставках товаров по внешнеторговому договору, актов сдачи-приемки, сертификатов качества товаров, информации, получаемой в рамках Технологии обмена информацией о товарах, перемещаемых по линиям электропередачи и трубопроводным транспортом, в том числе, при осуществлении смешанных перевозок с использованием трубопроводного</w:t>
      </w:r>
      <w:proofErr w:type="gramEnd"/>
      <w:r w:rsidRPr="00AD438B">
        <w:rPr>
          <w:rFonts w:ascii="Times New Roman" w:hAnsi="Times New Roman" w:cs="Times New Roman"/>
          <w:color w:val="000000"/>
          <w:sz w:val="28"/>
          <w:szCs w:val="28"/>
          <w:lang w:val="ru-RU"/>
        </w:rPr>
        <w:t xml:space="preserve"> транспорта, утвержденной решением Объединенной коллегии таможенных служб государств-членов Таможенного союза от 4 июня 2015 года № 15/6, и других аналогичных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один календарный месяц поставки.</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69" w:name="z175"/>
      <w:bookmarkEnd w:id="168"/>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72. В соответствии со статьей 189 Кодекса в случае не вывоза товаров с таможенной территории Евразийского экономического союза в течение срока, ВДТ подлежит отзыву в порядке, определенном статьей 184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70" w:name="z176"/>
      <w:bookmarkEnd w:id="169"/>
      <w:r w:rsidRPr="00AD438B">
        <w:rPr>
          <w:rFonts w:ascii="Times New Roman" w:hAnsi="Times New Roman" w:cs="Times New Roman"/>
          <w:b/>
          <w:color w:val="000000"/>
          <w:sz w:val="28"/>
          <w:szCs w:val="28"/>
          <w:lang w:val="ru-RU"/>
        </w:rPr>
        <w:t xml:space="preserve"> Параграф 4. Порядок совершения таможенной очистки и особенности проведения таможенного контроля товаров в несобранном или разобранном виде, в том числе в некомплектном или незавершенном виде</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71" w:name="z177"/>
      <w:bookmarkEnd w:id="170"/>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73. </w:t>
      </w:r>
      <w:proofErr w:type="gramStart"/>
      <w:r w:rsidRPr="00AD438B">
        <w:rPr>
          <w:rFonts w:ascii="Times New Roman" w:hAnsi="Times New Roman" w:cs="Times New Roman"/>
          <w:color w:val="000000"/>
          <w:sz w:val="28"/>
          <w:szCs w:val="28"/>
          <w:lang w:val="ru-RU"/>
        </w:rPr>
        <w:t>Настоящий порядок совершения таможенной очистки и особенности проведения таможенного контроля товаров в несобранном или разобранном виде, в том числе в некомплектном или незавершенном виде, перемещаемых через таможенную границу Евразийского экономического союза (далее – таможенное декларирование товара в несобранном или разобранном виде, в том числе в некомплектном или незавершенном виде) разработан в соответствии с пунктами 4 и 9 статьи 190 Кодекса, а</w:t>
      </w:r>
      <w:proofErr w:type="gramEnd"/>
      <w:r w:rsidRPr="00AD438B">
        <w:rPr>
          <w:rFonts w:ascii="Times New Roman" w:hAnsi="Times New Roman" w:cs="Times New Roman"/>
          <w:color w:val="000000"/>
          <w:sz w:val="28"/>
          <w:szCs w:val="28"/>
          <w:lang w:val="ru-RU"/>
        </w:rPr>
        <w:t xml:space="preserve"> также производится с соблюдением положений указанной статьи и определяет последовательность действий уполномоченного должностного лица и форму уведомления о планируемых поставках компонентов товара.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72" w:name="z178"/>
      <w:bookmarkEnd w:id="171"/>
      <w:r w:rsidRPr="00AD438B">
        <w:rPr>
          <w:rFonts w:ascii="Times New Roman" w:hAnsi="Times New Roman" w:cs="Times New Roman"/>
          <w:color w:val="000000"/>
          <w:sz w:val="28"/>
          <w:szCs w:val="28"/>
        </w:rPr>
        <w:t>     </w:t>
      </w:r>
      <w:proofErr w:type="gramStart"/>
      <w:r w:rsidRPr="00AD438B">
        <w:rPr>
          <w:rFonts w:ascii="Times New Roman" w:hAnsi="Times New Roman" w:cs="Times New Roman"/>
          <w:color w:val="000000"/>
          <w:sz w:val="28"/>
          <w:szCs w:val="28"/>
          <w:lang w:val="ru-RU"/>
        </w:rPr>
        <w:t>Под товаром в несобранном или разобранном виде, в том числе в некомплектном или незавершенном виде, перемещаемого через таможенную границу Евразийского экономического союза понимаются товары (включая комбинации товаров), оборудование, механизмы, установки, аппараты или иные устройства, классифицируемые в товарных группах 84, 85 или 90 по Товарной номенклатуре внешнеэкономической деятельности Евразийского экономического союза (далее – ТН ВЭД ЕАЭС) в соответствии с пунктом 3 статьи</w:t>
      </w:r>
      <w:proofErr w:type="gramEnd"/>
      <w:r w:rsidRPr="00AD438B">
        <w:rPr>
          <w:rFonts w:ascii="Times New Roman" w:hAnsi="Times New Roman" w:cs="Times New Roman"/>
          <w:color w:val="000000"/>
          <w:sz w:val="28"/>
          <w:szCs w:val="28"/>
          <w:lang w:val="ru-RU"/>
        </w:rPr>
        <w:t xml:space="preserve"> 41 Кодекса.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73" w:name="z179"/>
      <w:bookmarkEnd w:id="172"/>
      <w:r w:rsidRPr="00AD438B">
        <w:rPr>
          <w:rFonts w:ascii="Times New Roman" w:hAnsi="Times New Roman" w:cs="Times New Roman"/>
          <w:color w:val="000000"/>
          <w:sz w:val="28"/>
          <w:szCs w:val="28"/>
        </w:rPr>
        <w:lastRenderedPageBreak/>
        <w:t>     </w:t>
      </w:r>
      <w:r w:rsidRPr="00AD438B">
        <w:rPr>
          <w:rFonts w:ascii="Times New Roman" w:hAnsi="Times New Roman" w:cs="Times New Roman"/>
          <w:color w:val="000000"/>
          <w:sz w:val="28"/>
          <w:szCs w:val="28"/>
          <w:lang w:val="ru-RU"/>
        </w:rPr>
        <w:t xml:space="preserve"> Под компонентом товара понимается составная часть товара в комплектном или завершенном виде, которая указана в качестве такой части в решении о классификации товаров в несобранном или разобранном виде, в том числе в некомплектном или незавершенном виде, принимаемом в соответствии с пунктом 3 статьи 41 Кодекса (далее – решение о классификации товаров).</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74" w:name="z180"/>
      <w:bookmarkEnd w:id="173"/>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После получения решения о классификации товаров до подачи декларации на товары в отношении первого компонента товара декларантом или таможенным представителем подается органу государственных доходов уведомление о планируемых поставках компонентов товара по форме согласно приложению 9 к настоящим Правилам.</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75" w:name="z181"/>
      <w:bookmarkEnd w:id="174"/>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Регистрация уведомления о планируемых поставках компонентов товара осуществляется уполномоченным должностным лицом посредством информационной системы в журнале регистрации уведомлений о планируемых поставках компонентов товара согласно приложению 10 к настоящим Правилам.</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76" w:name="z182"/>
      <w:bookmarkEnd w:id="175"/>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74. При таможенном декларировании товара в несобранном или разобранном виде, в том числе в некомплектном или незавершенном виде уполномоченное должностное лицо посредством информационной системы совершает таможенные операции, предусмотренные параграфом 1 главы 2 настоящих Правил.</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77" w:name="z183"/>
      <w:bookmarkEnd w:id="176"/>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75. При таможенном декларировании товаров в несобранном или разобранном виде, в том числе в некомплектном или незавершенном виде уполномоченное должностное лицо проводит таможенный контроль в соответствии с системой управления рисками, а также выпуск компонентов товара в соответствии с параграфами 2, 3 и 4 главы 2 настоящих Правил.</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78" w:name="z184"/>
      <w:bookmarkEnd w:id="177"/>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76. </w:t>
      </w:r>
      <w:proofErr w:type="gramStart"/>
      <w:r w:rsidRPr="00AD438B">
        <w:rPr>
          <w:rFonts w:ascii="Times New Roman" w:hAnsi="Times New Roman" w:cs="Times New Roman"/>
          <w:color w:val="000000"/>
          <w:sz w:val="28"/>
          <w:szCs w:val="28"/>
          <w:lang w:val="ru-RU"/>
        </w:rPr>
        <w:t>Для целей исчисления таможенных пошлин, налогов при таможенном декларировании компонентов товара в несобранном или разобранном виде, в том числе в некомплектном или незавершенном виде применяются ставки, установленные в отношении комплектного или завершенного товара и действующие на день регистрации органом государственных доходов таможенной декларации на компоненты товара в несобранном или разобранном виде, в том числе в некомплектном или незавершенном виде.</w:t>
      </w:r>
      <w:proofErr w:type="gramEnd"/>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79" w:name="z185"/>
      <w:bookmarkEnd w:id="178"/>
      <w:r w:rsidRPr="00AD438B">
        <w:rPr>
          <w:rFonts w:ascii="Times New Roman" w:hAnsi="Times New Roman" w:cs="Times New Roman"/>
          <w:color w:val="000000"/>
          <w:sz w:val="28"/>
          <w:szCs w:val="28"/>
        </w:rPr>
        <w:t>     </w:t>
      </w:r>
      <w:proofErr w:type="gramStart"/>
      <w:r w:rsidRPr="00AD438B">
        <w:rPr>
          <w:rFonts w:ascii="Times New Roman" w:hAnsi="Times New Roman" w:cs="Times New Roman"/>
          <w:color w:val="000000"/>
          <w:sz w:val="28"/>
          <w:szCs w:val="28"/>
          <w:lang w:val="ru-RU"/>
        </w:rPr>
        <w:t xml:space="preserve">Сбор за таможенное декларирование уплачивается до или одновременно с подачей декларации на товары на каждый компонент товара в несобранном или разобранном виде, в том числе в некомплектном или незавершенном виде, а также при подаче последней декларации на товар в несобранном или разобранном виде, в том числе в некомплектном или незавершенном виде. </w:t>
      </w:r>
      <w:proofErr w:type="gramEnd"/>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80" w:name="z186"/>
      <w:bookmarkEnd w:id="179"/>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77. </w:t>
      </w:r>
      <w:proofErr w:type="gramStart"/>
      <w:r w:rsidRPr="00AD438B">
        <w:rPr>
          <w:rFonts w:ascii="Times New Roman" w:hAnsi="Times New Roman" w:cs="Times New Roman"/>
          <w:color w:val="000000"/>
          <w:sz w:val="28"/>
          <w:szCs w:val="28"/>
          <w:lang w:val="ru-RU"/>
        </w:rPr>
        <w:t>Уполномоченное должностное лицо посредством информационной системы осуществляет фактический учет и контроль за перемещением каждого компонента товара в течение всего заявленного периода поставки компонентов товара в несобранном или разобранном виде, в том числе в некомплектном или незавершенном виде в журнале учета компонентов товара в несобранном или разобранном виде, в том числе в некомплектном или незавершенном виде, по форме согласно приложению 11</w:t>
      </w:r>
      <w:proofErr w:type="gramEnd"/>
      <w:r w:rsidRPr="00AD438B">
        <w:rPr>
          <w:rFonts w:ascii="Times New Roman" w:hAnsi="Times New Roman" w:cs="Times New Roman"/>
          <w:color w:val="000000"/>
          <w:sz w:val="28"/>
          <w:szCs w:val="28"/>
          <w:lang w:val="ru-RU"/>
        </w:rPr>
        <w:t xml:space="preserve"> к настоящим Правилам.</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81" w:name="z187"/>
      <w:bookmarkEnd w:id="180"/>
      <w:r w:rsidRPr="00AD438B">
        <w:rPr>
          <w:rFonts w:ascii="Times New Roman" w:hAnsi="Times New Roman" w:cs="Times New Roman"/>
          <w:color w:val="000000"/>
          <w:sz w:val="28"/>
          <w:szCs w:val="28"/>
        </w:rPr>
        <w:lastRenderedPageBreak/>
        <w:t>     </w:t>
      </w:r>
      <w:r w:rsidRPr="00AD438B">
        <w:rPr>
          <w:rFonts w:ascii="Times New Roman" w:hAnsi="Times New Roman" w:cs="Times New Roman"/>
          <w:color w:val="000000"/>
          <w:sz w:val="28"/>
          <w:szCs w:val="28"/>
          <w:lang w:val="ru-RU"/>
        </w:rPr>
        <w:t xml:space="preserve"> Допускается монтаж (сборка) ввезенных на таможенную территорию Евразийского экономического союза компонентов товара в несобранном или разобранном виде, в том числе в некомплектном или незавершенном виде, до выпуска товара по декларации на товары в отношении последнего компонента товара в несобранном или разобранном виде, в том числе в некомплектном или незавершенном виде.</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82" w:name="z188"/>
      <w:bookmarkEnd w:id="181"/>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78. В соответствии с пунктом 7 статьи 190 Кодекса в отношении последнего компонента товара в комплектном или завершенном виде ЭДТ подается в срок, не превышающий два года со дня регистрации ЭДТ в отношении первого компонента такого товара, за исключением случаев продления указанного срока.</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83" w:name="z189"/>
      <w:bookmarkEnd w:id="182"/>
      <w:r w:rsidRPr="00AD438B">
        <w:rPr>
          <w:rFonts w:ascii="Times New Roman" w:hAnsi="Times New Roman" w:cs="Times New Roman"/>
          <w:b/>
          <w:color w:val="000000"/>
          <w:sz w:val="28"/>
          <w:szCs w:val="28"/>
          <w:lang w:val="ru-RU"/>
        </w:rPr>
        <w:t xml:space="preserve"> Глава 5. Порядок совершения таможенных операций, связанных с таможенным декларированием и выпуском товаров в органе государственных доходов, отличном от органа государственных доходов, в зоне деятельности которого находятся товары</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84" w:name="z190"/>
      <w:bookmarkEnd w:id="183"/>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79. Осуществление уполномоченными экономическими операторами таможенного декларирования товаров, находящихся в зоне деятельности иного органа государственных доходов (далее – удаленный выпуск), производится посредством информационной системы органа государственных доходов с момента внедрения в эксплуатацию соответствующих подсистем. </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85" w:name="z191"/>
      <w:bookmarkEnd w:id="184"/>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80. Удаленный выпуск не применяется в отношении товаров, декларируемых в соответствии со статьями 190 и 194 Кодекса, за исключением случаев, предусмотренных в пункте 7 настоящих Правил.</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86" w:name="z192"/>
      <w:bookmarkEnd w:id="185"/>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81. Уполномоченным должностным лицом органа государственных доходов, которому подается ЭДТ в отношении товаров, находящихся в зоне деятельности иного органа государственных доходов, осуществляется проверка заявленных в ЭДТ сведений в целях ее регистрации.</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87" w:name="z193"/>
      <w:bookmarkEnd w:id="186"/>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82. Регистрация или отказ в регистрации ЭДТ осуществляется уполномоченным должностным лицом органа государственных доходов, которому подается ЭДТ в соответствии с параграфом 1 главы 2 настоящих Правил.</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88" w:name="z194"/>
      <w:bookmarkEnd w:id="187"/>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83. </w:t>
      </w:r>
      <w:proofErr w:type="gramStart"/>
      <w:r w:rsidRPr="00AD438B">
        <w:rPr>
          <w:rFonts w:ascii="Times New Roman" w:hAnsi="Times New Roman" w:cs="Times New Roman"/>
          <w:color w:val="000000"/>
          <w:sz w:val="28"/>
          <w:szCs w:val="28"/>
          <w:lang w:val="ru-RU"/>
        </w:rPr>
        <w:t>С целью проведения таможенного контроля, при определении системой управления рисками форм таможенного контроля и (или) мер, обеспечивающих проведение таможенного контроля, уполномоченное должностное лицо органа государственных доходов, которому подана ЭДТ, направляет в орган государственных доходов, в зоне деятельности которого находятся товары, уведомление о принятии мер по минимизации риска, определенных системой управления рисками.</w:t>
      </w:r>
      <w:proofErr w:type="gramEnd"/>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89" w:name="z195"/>
      <w:bookmarkEnd w:id="188"/>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84. </w:t>
      </w:r>
      <w:proofErr w:type="gramStart"/>
      <w:r w:rsidRPr="00AD438B">
        <w:rPr>
          <w:rFonts w:ascii="Times New Roman" w:hAnsi="Times New Roman" w:cs="Times New Roman"/>
          <w:color w:val="000000"/>
          <w:sz w:val="28"/>
          <w:szCs w:val="28"/>
          <w:lang w:val="ru-RU"/>
        </w:rPr>
        <w:t xml:space="preserve">По окончании проведения таможенного контроля, уполномоченное должностное лицо органа государственных доходов, в зоне деятельности которого находится товар, посредством информационной системы информирует о результатах проведения форм таможенного контроля орган государственных доходов, которому подана ЭДТ, путем направления отчета, с приложением надлежащим образом оформленных документов, свидетельствующих о </w:t>
      </w:r>
      <w:r w:rsidRPr="00AD438B">
        <w:rPr>
          <w:rFonts w:ascii="Times New Roman" w:hAnsi="Times New Roman" w:cs="Times New Roman"/>
          <w:color w:val="000000"/>
          <w:sz w:val="28"/>
          <w:szCs w:val="28"/>
          <w:lang w:val="ru-RU"/>
        </w:rPr>
        <w:lastRenderedPageBreak/>
        <w:t>проведении таможенного контроля (акт таможенного досмотра (осмотра), с приложениями фото – видеоматериалов, а также, акт отбора проб</w:t>
      </w:r>
      <w:proofErr w:type="gramEnd"/>
      <w:r w:rsidRPr="00AD438B">
        <w:rPr>
          <w:rFonts w:ascii="Times New Roman" w:hAnsi="Times New Roman" w:cs="Times New Roman"/>
          <w:color w:val="000000"/>
          <w:sz w:val="28"/>
          <w:szCs w:val="28"/>
          <w:lang w:val="ru-RU"/>
        </w:rPr>
        <w:t xml:space="preserve"> и образцов товаров и другие документы).</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90" w:name="z196"/>
      <w:bookmarkEnd w:id="189"/>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85. В случае выявления в результате таможенного контроля признаков правонарушения, орган государственных доходов, в зоне деятельности которого находится товар, незамедлительно уведомляет об этом орган государственных доходов, которому </w:t>
      </w:r>
      <w:proofErr w:type="gramStart"/>
      <w:r w:rsidRPr="00AD438B">
        <w:rPr>
          <w:rFonts w:ascii="Times New Roman" w:hAnsi="Times New Roman" w:cs="Times New Roman"/>
          <w:color w:val="000000"/>
          <w:sz w:val="28"/>
          <w:szCs w:val="28"/>
          <w:lang w:val="ru-RU"/>
        </w:rPr>
        <w:t>подана</w:t>
      </w:r>
      <w:proofErr w:type="gramEnd"/>
      <w:r w:rsidRPr="00AD438B">
        <w:rPr>
          <w:rFonts w:ascii="Times New Roman" w:hAnsi="Times New Roman" w:cs="Times New Roman"/>
          <w:color w:val="000000"/>
          <w:sz w:val="28"/>
          <w:szCs w:val="28"/>
          <w:lang w:val="ru-RU"/>
        </w:rPr>
        <w:t xml:space="preserve"> ЭДТ.</w:t>
      </w:r>
    </w:p>
    <w:p w:rsidR="00A96A20" w:rsidRPr="00AD438B" w:rsidRDefault="003604BD" w:rsidP="00AD438B">
      <w:pPr>
        <w:spacing w:after="0" w:line="240" w:lineRule="auto"/>
        <w:contextualSpacing/>
        <w:jc w:val="both"/>
        <w:rPr>
          <w:rFonts w:ascii="Times New Roman" w:hAnsi="Times New Roman" w:cs="Times New Roman"/>
          <w:sz w:val="28"/>
          <w:szCs w:val="28"/>
          <w:lang w:val="ru-RU"/>
        </w:rPr>
      </w:pPr>
      <w:bookmarkStart w:id="191" w:name="z197"/>
      <w:bookmarkEnd w:id="190"/>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Орган государственных доходов, которому </w:t>
      </w:r>
      <w:proofErr w:type="gramStart"/>
      <w:r w:rsidRPr="00AD438B">
        <w:rPr>
          <w:rFonts w:ascii="Times New Roman" w:hAnsi="Times New Roman" w:cs="Times New Roman"/>
          <w:color w:val="000000"/>
          <w:sz w:val="28"/>
          <w:szCs w:val="28"/>
          <w:lang w:val="ru-RU"/>
        </w:rPr>
        <w:t>подана</w:t>
      </w:r>
      <w:proofErr w:type="gramEnd"/>
      <w:r w:rsidRPr="00AD438B">
        <w:rPr>
          <w:rFonts w:ascii="Times New Roman" w:hAnsi="Times New Roman" w:cs="Times New Roman"/>
          <w:color w:val="000000"/>
          <w:sz w:val="28"/>
          <w:szCs w:val="28"/>
          <w:lang w:val="ru-RU"/>
        </w:rPr>
        <w:t xml:space="preserve"> ЭДТ после получения уведомления, принимает меры в соответствии с законодательством Республики Казахстан.</w:t>
      </w:r>
    </w:p>
    <w:p w:rsidR="00A96A20" w:rsidRDefault="003604BD" w:rsidP="00AD438B">
      <w:pPr>
        <w:spacing w:after="0" w:line="240" w:lineRule="auto"/>
        <w:contextualSpacing/>
        <w:jc w:val="both"/>
        <w:rPr>
          <w:rFonts w:ascii="Times New Roman" w:hAnsi="Times New Roman" w:cs="Times New Roman"/>
          <w:color w:val="000000"/>
          <w:sz w:val="28"/>
          <w:szCs w:val="28"/>
          <w:lang w:val="ru-RU"/>
        </w:rPr>
      </w:pPr>
      <w:bookmarkStart w:id="192" w:name="z198"/>
      <w:bookmarkEnd w:id="191"/>
      <w:r w:rsidRPr="00AD438B">
        <w:rPr>
          <w:rFonts w:ascii="Times New Roman" w:hAnsi="Times New Roman" w:cs="Times New Roman"/>
          <w:color w:val="000000"/>
          <w:sz w:val="28"/>
          <w:szCs w:val="28"/>
        </w:rPr>
        <w:t>     </w:t>
      </w:r>
      <w:r w:rsidRPr="00AD438B">
        <w:rPr>
          <w:rFonts w:ascii="Times New Roman" w:hAnsi="Times New Roman" w:cs="Times New Roman"/>
          <w:color w:val="000000"/>
          <w:sz w:val="28"/>
          <w:szCs w:val="28"/>
          <w:lang w:val="ru-RU"/>
        </w:rPr>
        <w:t xml:space="preserve"> 86. Сроки выпуска товаров при использовании удаленного выпуска не должны превышать предельные сроки, установленные статьей 193 Кодекса.</w:t>
      </w:r>
    </w:p>
    <w:p w:rsidR="00AD438B" w:rsidRPr="00AD438B" w:rsidRDefault="00AD438B" w:rsidP="00AD438B">
      <w:pPr>
        <w:spacing w:after="0" w:line="240" w:lineRule="auto"/>
        <w:contextualSpacing/>
        <w:jc w:val="both"/>
        <w:rPr>
          <w:rFonts w:ascii="Times New Roman" w:hAnsi="Times New Roman" w:cs="Times New Roman"/>
          <w:sz w:val="28"/>
          <w:szCs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2"/>
        <w:gridCol w:w="3834"/>
      </w:tblGrid>
      <w:tr w:rsidR="00A96A20" w:rsidRPr="00AD438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2"/>
          <w:p w:rsidR="00A96A20" w:rsidRPr="00AD438B" w:rsidRDefault="003604BD" w:rsidP="003604BD">
            <w:pPr>
              <w:spacing w:after="0"/>
              <w:jc w:val="both"/>
              <w:rPr>
                <w:rFonts w:ascii="Times New Roman" w:hAnsi="Times New Roman" w:cs="Times New Roman"/>
                <w:sz w:val="20"/>
                <w:szCs w:val="20"/>
                <w:lang w:val="ru-RU"/>
              </w:rPr>
            </w:pPr>
            <w:r w:rsidRPr="00AD438B">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AD438B" w:rsidRDefault="003604BD" w:rsidP="00AD438B">
            <w:pPr>
              <w:spacing w:after="0"/>
              <w:jc w:val="right"/>
              <w:rPr>
                <w:rFonts w:ascii="Times New Roman" w:hAnsi="Times New Roman" w:cs="Times New Roman"/>
                <w:sz w:val="20"/>
                <w:szCs w:val="20"/>
                <w:lang w:val="ru-RU"/>
              </w:rPr>
            </w:pPr>
            <w:r w:rsidRPr="00AD438B">
              <w:rPr>
                <w:rFonts w:ascii="Times New Roman" w:hAnsi="Times New Roman" w:cs="Times New Roman"/>
                <w:color w:val="000000"/>
                <w:sz w:val="20"/>
                <w:szCs w:val="20"/>
                <w:lang w:val="ru-RU"/>
              </w:rPr>
              <w:t>Приложение 1</w:t>
            </w:r>
            <w:r w:rsidRPr="00AD438B">
              <w:rPr>
                <w:rFonts w:ascii="Times New Roman" w:hAnsi="Times New Roman" w:cs="Times New Roman"/>
                <w:sz w:val="20"/>
                <w:szCs w:val="20"/>
                <w:lang w:val="ru-RU"/>
              </w:rPr>
              <w:br/>
            </w:r>
            <w:r w:rsidRPr="00AD438B">
              <w:rPr>
                <w:rFonts w:ascii="Times New Roman" w:hAnsi="Times New Roman" w:cs="Times New Roman"/>
                <w:color w:val="000000"/>
                <w:sz w:val="20"/>
                <w:szCs w:val="20"/>
                <w:lang w:val="ru-RU"/>
              </w:rPr>
              <w:t>к Правилам совершения</w:t>
            </w:r>
            <w:r w:rsidRPr="00AD438B">
              <w:rPr>
                <w:rFonts w:ascii="Times New Roman" w:hAnsi="Times New Roman" w:cs="Times New Roman"/>
                <w:sz w:val="20"/>
                <w:szCs w:val="20"/>
                <w:lang w:val="ru-RU"/>
              </w:rPr>
              <w:br/>
            </w:r>
            <w:r w:rsidRPr="00AD438B">
              <w:rPr>
                <w:rFonts w:ascii="Times New Roman" w:hAnsi="Times New Roman" w:cs="Times New Roman"/>
                <w:color w:val="000000"/>
                <w:sz w:val="20"/>
                <w:szCs w:val="20"/>
                <w:lang w:val="ru-RU"/>
              </w:rPr>
              <w:t>таможенной очистки товаров</w:t>
            </w:r>
            <w:r w:rsidRPr="00AD438B">
              <w:rPr>
                <w:rFonts w:ascii="Times New Roman" w:hAnsi="Times New Roman" w:cs="Times New Roman"/>
                <w:sz w:val="20"/>
                <w:szCs w:val="20"/>
                <w:lang w:val="ru-RU"/>
              </w:rPr>
              <w:br/>
            </w:r>
            <w:r w:rsidRPr="00AD438B">
              <w:rPr>
                <w:rFonts w:ascii="Times New Roman" w:hAnsi="Times New Roman" w:cs="Times New Roman"/>
                <w:color w:val="000000"/>
                <w:sz w:val="20"/>
                <w:szCs w:val="20"/>
                <w:lang w:val="ru-RU"/>
              </w:rPr>
              <w:t>должностными лицами органов</w:t>
            </w:r>
            <w:r w:rsidRPr="00AD438B">
              <w:rPr>
                <w:rFonts w:ascii="Times New Roman" w:hAnsi="Times New Roman" w:cs="Times New Roman"/>
                <w:sz w:val="20"/>
                <w:szCs w:val="20"/>
                <w:lang w:val="ru-RU"/>
              </w:rPr>
              <w:br/>
            </w:r>
            <w:r w:rsidRPr="00AD438B">
              <w:rPr>
                <w:rFonts w:ascii="Times New Roman" w:hAnsi="Times New Roman" w:cs="Times New Roman"/>
                <w:color w:val="000000"/>
                <w:sz w:val="20"/>
                <w:szCs w:val="20"/>
                <w:lang w:val="ru-RU"/>
              </w:rPr>
              <w:t>государственных доходов</w:t>
            </w:r>
          </w:p>
        </w:tc>
      </w:tr>
      <w:tr w:rsidR="00A96A20" w:rsidRPr="00AD438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AD438B" w:rsidRDefault="00A96A20" w:rsidP="003604BD">
            <w:pPr>
              <w:spacing w:after="0"/>
              <w:jc w:val="both"/>
              <w:rPr>
                <w:rFonts w:ascii="Times New Roman" w:hAnsi="Times New Roman" w:cs="Times New Roman"/>
                <w:sz w:val="20"/>
                <w:szCs w:val="20"/>
                <w:lang w:val="ru-RU"/>
              </w:rPr>
            </w:pP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AD438B" w:rsidRDefault="00A96A20" w:rsidP="003604BD">
            <w:pPr>
              <w:spacing w:after="0"/>
              <w:jc w:val="both"/>
              <w:rPr>
                <w:rFonts w:ascii="Times New Roman" w:hAnsi="Times New Roman" w:cs="Times New Roman"/>
                <w:sz w:val="20"/>
                <w:szCs w:val="20"/>
              </w:rPr>
            </w:pPr>
          </w:p>
        </w:tc>
      </w:tr>
    </w:tbl>
    <w:p w:rsidR="00AD438B" w:rsidRDefault="003604BD" w:rsidP="003604BD">
      <w:pPr>
        <w:spacing w:after="0"/>
        <w:jc w:val="both"/>
        <w:rPr>
          <w:rFonts w:ascii="Times New Roman" w:hAnsi="Times New Roman" w:cs="Times New Roman"/>
          <w:b/>
          <w:color w:val="000000"/>
          <w:sz w:val="20"/>
          <w:szCs w:val="20"/>
          <w:lang w:val="ru-RU"/>
        </w:rPr>
      </w:pPr>
      <w:bookmarkStart w:id="193" w:name="z201"/>
      <w:r w:rsidRPr="00AD438B">
        <w:rPr>
          <w:rFonts w:ascii="Times New Roman" w:hAnsi="Times New Roman" w:cs="Times New Roman"/>
          <w:b/>
          <w:color w:val="000000"/>
          <w:sz w:val="20"/>
          <w:szCs w:val="20"/>
          <w:lang w:val="ru-RU"/>
        </w:rPr>
        <w:t xml:space="preserve"> </w:t>
      </w:r>
    </w:p>
    <w:p w:rsidR="00A96A20" w:rsidRPr="00AD438B" w:rsidRDefault="003604BD" w:rsidP="00AD438B">
      <w:pPr>
        <w:spacing w:after="0"/>
        <w:jc w:val="center"/>
        <w:rPr>
          <w:rFonts w:ascii="Times New Roman" w:hAnsi="Times New Roman" w:cs="Times New Roman"/>
          <w:b/>
          <w:color w:val="000000"/>
          <w:sz w:val="24"/>
          <w:szCs w:val="24"/>
          <w:lang w:val="ru-RU"/>
        </w:rPr>
      </w:pPr>
      <w:r w:rsidRPr="00AD438B">
        <w:rPr>
          <w:rFonts w:ascii="Times New Roman" w:hAnsi="Times New Roman" w:cs="Times New Roman"/>
          <w:b/>
          <w:color w:val="000000"/>
          <w:sz w:val="24"/>
          <w:szCs w:val="24"/>
          <w:lang w:val="ru-RU"/>
        </w:rPr>
        <w:t>Электронный документ об отказе в выпуске товаров</w:t>
      </w:r>
    </w:p>
    <w:p w:rsidR="00AD438B" w:rsidRPr="00AD438B" w:rsidRDefault="00AD438B" w:rsidP="003604BD">
      <w:pPr>
        <w:spacing w:after="0"/>
        <w:jc w:val="both"/>
        <w:rPr>
          <w:rFonts w:ascii="Times New Roman" w:hAnsi="Times New Roman" w:cs="Times New Roman"/>
          <w:sz w:val="20"/>
          <w:szCs w:val="20"/>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0"/>
        <w:gridCol w:w="4010"/>
        <w:gridCol w:w="1567"/>
        <w:gridCol w:w="1188"/>
        <w:gridCol w:w="1237"/>
        <w:gridCol w:w="1384"/>
      </w:tblGrid>
      <w:tr w:rsidR="00A96A20" w:rsidRPr="00AD438B">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AD438B" w:rsidRDefault="003604BD" w:rsidP="003604BD">
            <w:pPr>
              <w:spacing w:after="20"/>
              <w:ind w:left="20"/>
              <w:jc w:val="both"/>
              <w:rPr>
                <w:rFonts w:ascii="Times New Roman" w:hAnsi="Times New Roman" w:cs="Times New Roman"/>
                <w:sz w:val="20"/>
                <w:szCs w:val="20"/>
              </w:rPr>
            </w:pPr>
            <w:bookmarkStart w:id="194" w:name="z202"/>
            <w:bookmarkEnd w:id="193"/>
            <w:r w:rsidRPr="00AD438B">
              <w:rPr>
                <w:rFonts w:ascii="Times New Roman" w:hAnsi="Times New Roman" w:cs="Times New Roman"/>
                <w:b/>
                <w:color w:val="000000"/>
                <w:sz w:val="20"/>
                <w:szCs w:val="20"/>
              </w:rPr>
              <w:t>№ п/п</w:t>
            </w:r>
          </w:p>
        </w:tc>
        <w:bookmarkEnd w:id="194"/>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AD438B" w:rsidRDefault="003604BD" w:rsidP="003604BD">
            <w:pPr>
              <w:spacing w:after="20"/>
              <w:ind w:left="20"/>
              <w:jc w:val="both"/>
              <w:rPr>
                <w:rFonts w:ascii="Times New Roman" w:hAnsi="Times New Roman" w:cs="Times New Roman"/>
                <w:sz w:val="20"/>
                <w:szCs w:val="20"/>
              </w:rPr>
            </w:pPr>
            <w:r w:rsidRPr="00AD438B">
              <w:rPr>
                <w:rFonts w:ascii="Times New Roman" w:hAnsi="Times New Roman" w:cs="Times New Roman"/>
                <w:b/>
                <w:color w:val="000000"/>
                <w:sz w:val="20"/>
                <w:szCs w:val="20"/>
              </w:rPr>
              <w:t>Регистрационныйномертаможенногодокумента</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AD438B" w:rsidRDefault="003604BD" w:rsidP="003604BD">
            <w:pPr>
              <w:spacing w:after="20"/>
              <w:ind w:left="20"/>
              <w:jc w:val="both"/>
              <w:rPr>
                <w:rFonts w:ascii="Times New Roman" w:hAnsi="Times New Roman" w:cs="Times New Roman"/>
                <w:sz w:val="20"/>
                <w:szCs w:val="20"/>
                <w:lang w:val="ru-RU"/>
              </w:rPr>
            </w:pPr>
            <w:r w:rsidRPr="00AD438B">
              <w:rPr>
                <w:rFonts w:ascii="Times New Roman" w:hAnsi="Times New Roman" w:cs="Times New Roman"/>
                <w:b/>
                <w:color w:val="000000"/>
                <w:sz w:val="20"/>
                <w:szCs w:val="20"/>
                <w:lang w:val="ru-RU"/>
              </w:rPr>
              <w:t>Код решения, принятого органом государственных доходов, в соответствии с Классификатором решений*</w:t>
            </w:r>
          </w:p>
        </w:tc>
        <w:tc>
          <w:tcPr>
            <w:tcW w:w="3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AD438B" w:rsidRDefault="003604BD" w:rsidP="003604BD">
            <w:pPr>
              <w:spacing w:after="20"/>
              <w:ind w:left="20"/>
              <w:jc w:val="both"/>
              <w:rPr>
                <w:rFonts w:ascii="Times New Roman" w:hAnsi="Times New Roman" w:cs="Times New Roman"/>
                <w:sz w:val="20"/>
                <w:szCs w:val="20"/>
                <w:lang w:val="ru-RU"/>
              </w:rPr>
            </w:pPr>
            <w:r w:rsidRPr="00AD438B">
              <w:rPr>
                <w:rFonts w:ascii="Times New Roman" w:hAnsi="Times New Roman" w:cs="Times New Roman"/>
                <w:b/>
                <w:color w:val="000000"/>
                <w:sz w:val="20"/>
                <w:szCs w:val="20"/>
                <w:lang w:val="ru-RU"/>
              </w:rPr>
              <w:t xml:space="preserve">Дата в формате </w:t>
            </w:r>
            <w:proofErr w:type="spellStart"/>
            <w:r w:rsidRPr="00AD438B">
              <w:rPr>
                <w:rFonts w:ascii="Times New Roman" w:hAnsi="Times New Roman" w:cs="Times New Roman"/>
                <w:b/>
                <w:color w:val="000000"/>
                <w:sz w:val="20"/>
                <w:szCs w:val="20"/>
                <w:lang w:val="ru-RU"/>
              </w:rPr>
              <w:t>дд.мм</w:t>
            </w:r>
            <w:proofErr w:type="gramStart"/>
            <w:r w:rsidRPr="00AD438B">
              <w:rPr>
                <w:rFonts w:ascii="Times New Roman" w:hAnsi="Times New Roman" w:cs="Times New Roman"/>
                <w:b/>
                <w:color w:val="000000"/>
                <w:sz w:val="20"/>
                <w:szCs w:val="20"/>
                <w:lang w:val="ru-RU"/>
              </w:rPr>
              <w:t>.г</w:t>
            </w:r>
            <w:proofErr w:type="gramEnd"/>
            <w:r w:rsidRPr="00AD438B">
              <w:rPr>
                <w:rFonts w:ascii="Times New Roman" w:hAnsi="Times New Roman" w:cs="Times New Roman"/>
                <w:b/>
                <w:color w:val="000000"/>
                <w:sz w:val="20"/>
                <w:szCs w:val="20"/>
                <w:lang w:val="ru-RU"/>
              </w:rPr>
              <w:t>г</w:t>
            </w:r>
            <w:proofErr w:type="spellEnd"/>
            <w:r w:rsidRPr="00AD438B">
              <w:rPr>
                <w:rFonts w:ascii="Times New Roman" w:hAnsi="Times New Roman" w:cs="Times New Roman"/>
                <w:b/>
                <w:color w:val="000000"/>
                <w:sz w:val="20"/>
                <w:szCs w:val="20"/>
                <w:lang w:val="ru-RU"/>
              </w:rPr>
              <w:t>. (день, месяц, две последние цифры календарного года) и время отказа в выпуске товаров</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AD438B" w:rsidRDefault="003604BD" w:rsidP="003604BD">
            <w:pPr>
              <w:spacing w:after="20"/>
              <w:ind w:left="20"/>
              <w:jc w:val="both"/>
              <w:rPr>
                <w:rFonts w:ascii="Times New Roman" w:hAnsi="Times New Roman" w:cs="Times New Roman"/>
                <w:sz w:val="20"/>
                <w:szCs w:val="20"/>
                <w:lang w:val="ru-RU"/>
              </w:rPr>
            </w:pPr>
            <w:r w:rsidRPr="00AD438B">
              <w:rPr>
                <w:rFonts w:ascii="Times New Roman" w:hAnsi="Times New Roman" w:cs="Times New Roman"/>
                <w:b/>
                <w:color w:val="000000"/>
                <w:sz w:val="20"/>
                <w:szCs w:val="20"/>
                <w:lang w:val="ru-RU"/>
              </w:rPr>
              <w:t>Причины, послужившие основанием для отказа в выпуске товаров, и рекомендации по их устранению</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AD438B" w:rsidRDefault="003604BD" w:rsidP="003604BD">
            <w:pPr>
              <w:spacing w:after="20"/>
              <w:ind w:left="20"/>
              <w:jc w:val="both"/>
              <w:rPr>
                <w:rFonts w:ascii="Times New Roman" w:hAnsi="Times New Roman" w:cs="Times New Roman"/>
                <w:sz w:val="20"/>
                <w:szCs w:val="20"/>
                <w:lang w:val="ru-RU"/>
              </w:rPr>
            </w:pPr>
            <w:r w:rsidRPr="00AD438B">
              <w:rPr>
                <w:rFonts w:ascii="Times New Roman" w:hAnsi="Times New Roman" w:cs="Times New Roman"/>
                <w:b/>
                <w:color w:val="000000"/>
                <w:sz w:val="20"/>
                <w:szCs w:val="20"/>
                <w:lang w:val="ru-RU"/>
              </w:rPr>
              <w:t>Сведения о должностном лице, осуществивший отказ в выпуске товаров, личная номерная печать, фамилия, имя и отчество (при его наличии)</w:t>
            </w:r>
          </w:p>
        </w:tc>
      </w:tr>
      <w:tr w:rsidR="00A96A20" w:rsidRPr="00AD438B">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AD438B" w:rsidRDefault="003604BD" w:rsidP="003604BD">
            <w:pPr>
              <w:spacing w:after="20"/>
              <w:ind w:left="20"/>
              <w:jc w:val="both"/>
              <w:rPr>
                <w:rFonts w:ascii="Times New Roman" w:hAnsi="Times New Roman" w:cs="Times New Roman"/>
                <w:sz w:val="20"/>
                <w:szCs w:val="20"/>
              </w:rPr>
            </w:pPr>
            <w:bookmarkStart w:id="195" w:name="z203"/>
            <w:r w:rsidRPr="00AD438B">
              <w:rPr>
                <w:rFonts w:ascii="Times New Roman" w:hAnsi="Times New Roman" w:cs="Times New Roman"/>
                <w:color w:val="000000"/>
                <w:sz w:val="20"/>
                <w:szCs w:val="20"/>
              </w:rPr>
              <w:t>1</w:t>
            </w:r>
          </w:p>
        </w:tc>
        <w:bookmarkEnd w:id="195"/>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AD438B" w:rsidRDefault="003604BD" w:rsidP="003604BD">
            <w:pPr>
              <w:spacing w:after="20"/>
              <w:ind w:left="20"/>
              <w:jc w:val="both"/>
              <w:rPr>
                <w:rFonts w:ascii="Times New Roman" w:hAnsi="Times New Roman" w:cs="Times New Roman"/>
                <w:sz w:val="20"/>
                <w:szCs w:val="20"/>
              </w:rPr>
            </w:pPr>
            <w:r w:rsidRPr="00AD438B">
              <w:rPr>
                <w:rFonts w:ascii="Times New Roman" w:hAnsi="Times New Roman" w:cs="Times New Roman"/>
                <w:color w:val="000000"/>
                <w:sz w:val="20"/>
                <w:szCs w:val="20"/>
              </w:rPr>
              <w:t>2</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AD438B" w:rsidRDefault="003604BD" w:rsidP="003604BD">
            <w:pPr>
              <w:spacing w:after="20"/>
              <w:ind w:left="20"/>
              <w:jc w:val="both"/>
              <w:rPr>
                <w:rFonts w:ascii="Times New Roman" w:hAnsi="Times New Roman" w:cs="Times New Roman"/>
                <w:sz w:val="20"/>
                <w:szCs w:val="20"/>
              </w:rPr>
            </w:pPr>
            <w:r w:rsidRPr="00AD438B">
              <w:rPr>
                <w:rFonts w:ascii="Times New Roman" w:hAnsi="Times New Roman" w:cs="Times New Roman"/>
                <w:color w:val="000000"/>
                <w:sz w:val="20"/>
                <w:szCs w:val="20"/>
              </w:rPr>
              <w:t>3</w:t>
            </w:r>
          </w:p>
        </w:tc>
        <w:tc>
          <w:tcPr>
            <w:tcW w:w="3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AD438B" w:rsidRDefault="003604BD" w:rsidP="003604BD">
            <w:pPr>
              <w:spacing w:after="20"/>
              <w:ind w:left="20"/>
              <w:jc w:val="both"/>
              <w:rPr>
                <w:rFonts w:ascii="Times New Roman" w:hAnsi="Times New Roman" w:cs="Times New Roman"/>
                <w:sz w:val="20"/>
                <w:szCs w:val="20"/>
              </w:rPr>
            </w:pPr>
            <w:r w:rsidRPr="00AD438B">
              <w:rPr>
                <w:rFonts w:ascii="Times New Roman" w:hAnsi="Times New Roman" w:cs="Times New Roman"/>
                <w:color w:val="000000"/>
                <w:sz w:val="20"/>
                <w:szCs w:val="20"/>
              </w:rPr>
              <w:t>4</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AD438B" w:rsidRDefault="003604BD" w:rsidP="003604BD">
            <w:pPr>
              <w:spacing w:after="20"/>
              <w:ind w:left="20"/>
              <w:jc w:val="both"/>
              <w:rPr>
                <w:rFonts w:ascii="Times New Roman" w:hAnsi="Times New Roman" w:cs="Times New Roman"/>
                <w:sz w:val="20"/>
                <w:szCs w:val="20"/>
              </w:rPr>
            </w:pPr>
            <w:r w:rsidRPr="00AD438B">
              <w:rPr>
                <w:rFonts w:ascii="Times New Roman" w:hAnsi="Times New Roman" w:cs="Times New Roman"/>
                <w:color w:val="000000"/>
                <w:sz w:val="20"/>
                <w:szCs w:val="20"/>
              </w:rPr>
              <w:t>5</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AD438B" w:rsidRDefault="003604BD" w:rsidP="003604BD">
            <w:pPr>
              <w:spacing w:after="20"/>
              <w:ind w:left="20"/>
              <w:jc w:val="both"/>
              <w:rPr>
                <w:rFonts w:ascii="Times New Roman" w:hAnsi="Times New Roman" w:cs="Times New Roman"/>
                <w:sz w:val="20"/>
                <w:szCs w:val="20"/>
              </w:rPr>
            </w:pPr>
            <w:r w:rsidRPr="00AD438B">
              <w:rPr>
                <w:rFonts w:ascii="Times New Roman" w:hAnsi="Times New Roman" w:cs="Times New Roman"/>
                <w:color w:val="000000"/>
                <w:sz w:val="20"/>
                <w:szCs w:val="20"/>
              </w:rPr>
              <w:t>6</w:t>
            </w:r>
          </w:p>
        </w:tc>
      </w:tr>
    </w:tbl>
    <w:p w:rsidR="00A96A20" w:rsidRPr="00AD438B" w:rsidRDefault="003604BD" w:rsidP="003604BD">
      <w:pPr>
        <w:spacing w:after="0"/>
        <w:jc w:val="both"/>
        <w:rPr>
          <w:rFonts w:ascii="Times New Roman" w:hAnsi="Times New Roman" w:cs="Times New Roman"/>
          <w:sz w:val="24"/>
          <w:szCs w:val="24"/>
        </w:rPr>
      </w:pPr>
      <w:bookmarkStart w:id="196" w:name="z204"/>
      <w:r w:rsidRPr="00AD438B">
        <w:rPr>
          <w:rFonts w:ascii="Times New Roman" w:hAnsi="Times New Roman" w:cs="Times New Roman"/>
          <w:color w:val="000000"/>
          <w:sz w:val="24"/>
          <w:szCs w:val="24"/>
        </w:rPr>
        <w:t>      * Примечание:</w:t>
      </w:r>
    </w:p>
    <w:p w:rsidR="00A96A20" w:rsidRPr="00AD438B" w:rsidRDefault="003604BD" w:rsidP="003604BD">
      <w:pPr>
        <w:spacing w:after="0"/>
        <w:jc w:val="both"/>
        <w:rPr>
          <w:rFonts w:ascii="Times New Roman" w:hAnsi="Times New Roman" w:cs="Times New Roman"/>
          <w:color w:val="000000"/>
          <w:sz w:val="24"/>
          <w:szCs w:val="24"/>
          <w:lang w:val="ru-RU"/>
        </w:rPr>
      </w:pPr>
      <w:bookmarkStart w:id="197" w:name="z205"/>
      <w:bookmarkEnd w:id="196"/>
      <w:r w:rsidRPr="00AD438B">
        <w:rPr>
          <w:rFonts w:ascii="Times New Roman" w:hAnsi="Times New Roman" w:cs="Times New Roman"/>
          <w:color w:val="000000"/>
          <w:sz w:val="24"/>
          <w:szCs w:val="24"/>
        </w:rPr>
        <w:t>     </w:t>
      </w:r>
      <w:r w:rsidRPr="00AD438B">
        <w:rPr>
          <w:rFonts w:ascii="Times New Roman" w:hAnsi="Times New Roman" w:cs="Times New Roman"/>
          <w:color w:val="000000"/>
          <w:sz w:val="24"/>
          <w:szCs w:val="24"/>
          <w:lang w:val="ru-RU"/>
        </w:rPr>
        <w:t xml:space="preserve"> Классификатор решений – классификатор решений, применяемый таможенными органами, утвержденный решением Комиссии Таможенного союза от 20 сентября 2010 года № 378 "О классификаторах, используемых для заполнения таможенных деклараций"</w:t>
      </w:r>
      <w:r w:rsidR="00AD438B">
        <w:rPr>
          <w:rFonts w:ascii="Times New Roman" w:hAnsi="Times New Roman" w:cs="Times New Roman"/>
          <w:color w:val="000000"/>
          <w:sz w:val="24"/>
          <w:szCs w:val="24"/>
          <w:lang w:val="ru-RU"/>
        </w:rPr>
        <w:t>.</w:t>
      </w:r>
    </w:p>
    <w:p w:rsidR="00AD438B" w:rsidRDefault="00AD438B" w:rsidP="003604BD">
      <w:pPr>
        <w:spacing w:after="0"/>
        <w:jc w:val="both"/>
        <w:rPr>
          <w:rFonts w:ascii="Times New Roman" w:hAnsi="Times New Roman" w:cs="Times New Roman"/>
          <w:color w:val="000000"/>
          <w:sz w:val="20"/>
          <w:szCs w:val="20"/>
          <w:lang w:val="ru-RU"/>
        </w:rPr>
      </w:pPr>
    </w:p>
    <w:p w:rsidR="00AD438B" w:rsidRDefault="00AD438B" w:rsidP="003604BD">
      <w:pPr>
        <w:spacing w:after="0"/>
        <w:jc w:val="both"/>
        <w:rPr>
          <w:rFonts w:ascii="Times New Roman" w:hAnsi="Times New Roman" w:cs="Times New Roman"/>
          <w:color w:val="000000"/>
          <w:sz w:val="20"/>
          <w:szCs w:val="20"/>
          <w:lang w:val="ru-RU"/>
        </w:rPr>
      </w:pPr>
    </w:p>
    <w:p w:rsidR="00AD438B" w:rsidRDefault="00AD438B" w:rsidP="003604BD">
      <w:pPr>
        <w:spacing w:after="0"/>
        <w:jc w:val="both"/>
        <w:rPr>
          <w:rFonts w:ascii="Times New Roman" w:hAnsi="Times New Roman" w:cs="Times New Roman"/>
          <w:color w:val="000000"/>
          <w:sz w:val="20"/>
          <w:szCs w:val="20"/>
          <w:lang w:val="ru-RU"/>
        </w:rPr>
      </w:pPr>
    </w:p>
    <w:p w:rsidR="00AD438B" w:rsidRDefault="00AD438B" w:rsidP="003604BD">
      <w:pPr>
        <w:spacing w:after="0"/>
        <w:jc w:val="both"/>
        <w:rPr>
          <w:rFonts w:ascii="Times New Roman" w:hAnsi="Times New Roman" w:cs="Times New Roman"/>
          <w:color w:val="000000"/>
          <w:sz w:val="20"/>
          <w:szCs w:val="20"/>
          <w:lang w:val="ru-RU"/>
        </w:rPr>
      </w:pPr>
    </w:p>
    <w:p w:rsidR="00AD438B" w:rsidRDefault="00AD438B" w:rsidP="003604BD">
      <w:pPr>
        <w:spacing w:after="0"/>
        <w:jc w:val="both"/>
        <w:rPr>
          <w:rFonts w:ascii="Times New Roman" w:hAnsi="Times New Roman" w:cs="Times New Roman"/>
          <w:color w:val="000000"/>
          <w:sz w:val="20"/>
          <w:szCs w:val="20"/>
          <w:lang w:val="ru-RU"/>
        </w:rPr>
      </w:pPr>
    </w:p>
    <w:p w:rsidR="00AD438B" w:rsidRDefault="00AD438B" w:rsidP="003604BD">
      <w:pPr>
        <w:spacing w:after="0"/>
        <w:jc w:val="both"/>
        <w:rPr>
          <w:rFonts w:ascii="Times New Roman" w:hAnsi="Times New Roman" w:cs="Times New Roman"/>
          <w:color w:val="000000"/>
          <w:sz w:val="20"/>
          <w:szCs w:val="20"/>
          <w:lang w:val="ru-RU"/>
        </w:rPr>
      </w:pPr>
    </w:p>
    <w:p w:rsidR="00AD438B" w:rsidRDefault="00AD438B" w:rsidP="003604BD">
      <w:pPr>
        <w:spacing w:after="0"/>
        <w:jc w:val="both"/>
        <w:rPr>
          <w:rFonts w:ascii="Times New Roman" w:hAnsi="Times New Roman" w:cs="Times New Roman"/>
          <w:color w:val="000000"/>
          <w:sz w:val="20"/>
          <w:szCs w:val="20"/>
          <w:lang w:val="ru-RU"/>
        </w:rPr>
      </w:pPr>
    </w:p>
    <w:p w:rsidR="00AD438B" w:rsidRPr="003604BD" w:rsidRDefault="00AD438B" w:rsidP="003604BD">
      <w:pPr>
        <w:spacing w:after="0"/>
        <w:jc w:val="both"/>
        <w:rPr>
          <w:rFonts w:ascii="Times New Roman" w:hAnsi="Times New Roman" w:cs="Times New Roman"/>
          <w:sz w:val="20"/>
          <w:szCs w:val="20"/>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6"/>
        <w:gridCol w:w="3860"/>
      </w:tblGrid>
      <w:tr w:rsidR="00A96A20" w:rsidRPr="00DF10F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7"/>
          <w:p w:rsidR="00A96A20" w:rsidRPr="003604BD" w:rsidRDefault="003604BD" w:rsidP="003604BD">
            <w:pPr>
              <w:spacing w:after="0"/>
              <w:jc w:val="both"/>
              <w:rPr>
                <w:rFonts w:ascii="Times New Roman" w:hAnsi="Times New Roman" w:cs="Times New Roman"/>
                <w:sz w:val="20"/>
                <w:szCs w:val="20"/>
                <w:lang w:val="ru-RU"/>
              </w:rPr>
            </w:pPr>
            <w:r w:rsidRPr="003604BD">
              <w:rPr>
                <w:rFonts w:ascii="Times New Roman" w:hAnsi="Times New Roman" w:cs="Times New Roman"/>
                <w:color w:val="000000"/>
                <w:sz w:val="20"/>
                <w:szCs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025AFA" w:rsidRDefault="003604BD" w:rsidP="00AD438B">
            <w:pPr>
              <w:spacing w:after="0"/>
              <w:jc w:val="right"/>
              <w:rPr>
                <w:rFonts w:ascii="Times New Roman" w:hAnsi="Times New Roman" w:cs="Times New Roman"/>
                <w:lang w:val="ru-RU"/>
              </w:rPr>
            </w:pPr>
            <w:r w:rsidRPr="00025AFA">
              <w:rPr>
                <w:rFonts w:ascii="Times New Roman" w:hAnsi="Times New Roman" w:cs="Times New Roman"/>
                <w:color w:val="000000"/>
                <w:lang w:val="ru-RU"/>
              </w:rPr>
              <w:t>Приложение 2</w:t>
            </w:r>
            <w:r w:rsidRPr="00025AFA">
              <w:rPr>
                <w:rFonts w:ascii="Times New Roman" w:hAnsi="Times New Roman" w:cs="Times New Roman"/>
                <w:lang w:val="ru-RU"/>
              </w:rPr>
              <w:br/>
            </w:r>
            <w:r w:rsidRPr="00025AFA">
              <w:rPr>
                <w:rFonts w:ascii="Times New Roman" w:hAnsi="Times New Roman" w:cs="Times New Roman"/>
                <w:color w:val="000000"/>
                <w:lang w:val="ru-RU"/>
              </w:rPr>
              <w:t>к Правилам совершения</w:t>
            </w:r>
            <w:r w:rsidRPr="00025AFA">
              <w:rPr>
                <w:rFonts w:ascii="Times New Roman" w:hAnsi="Times New Roman" w:cs="Times New Roman"/>
                <w:lang w:val="ru-RU"/>
              </w:rPr>
              <w:br/>
            </w:r>
            <w:r w:rsidRPr="00025AFA">
              <w:rPr>
                <w:rFonts w:ascii="Times New Roman" w:hAnsi="Times New Roman" w:cs="Times New Roman"/>
                <w:color w:val="000000"/>
                <w:lang w:val="ru-RU"/>
              </w:rPr>
              <w:t>таможенной очистки товаров</w:t>
            </w:r>
            <w:r w:rsidRPr="00025AFA">
              <w:rPr>
                <w:rFonts w:ascii="Times New Roman" w:hAnsi="Times New Roman" w:cs="Times New Roman"/>
                <w:lang w:val="ru-RU"/>
              </w:rPr>
              <w:br/>
            </w:r>
            <w:r w:rsidRPr="00025AFA">
              <w:rPr>
                <w:rFonts w:ascii="Times New Roman" w:hAnsi="Times New Roman" w:cs="Times New Roman"/>
                <w:color w:val="000000"/>
                <w:lang w:val="ru-RU"/>
              </w:rPr>
              <w:t>должностными лицами органов</w:t>
            </w:r>
            <w:r w:rsidRPr="00025AFA">
              <w:rPr>
                <w:rFonts w:ascii="Times New Roman" w:hAnsi="Times New Roman" w:cs="Times New Roman"/>
                <w:lang w:val="ru-RU"/>
              </w:rPr>
              <w:br/>
            </w:r>
            <w:r w:rsidRPr="00025AFA">
              <w:rPr>
                <w:rFonts w:ascii="Times New Roman" w:hAnsi="Times New Roman" w:cs="Times New Roman"/>
                <w:color w:val="000000"/>
                <w:lang w:val="ru-RU"/>
              </w:rPr>
              <w:t>государственных доходов</w:t>
            </w:r>
          </w:p>
        </w:tc>
      </w:tr>
      <w:tr w:rsidR="00A96A20" w:rsidRPr="003604B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A96A20" w:rsidP="003604BD">
            <w:pPr>
              <w:spacing w:after="0"/>
              <w:jc w:val="both"/>
              <w:rPr>
                <w:rFonts w:ascii="Times New Roman" w:hAnsi="Times New Roman" w:cs="Times New Roman"/>
                <w:sz w:val="20"/>
                <w:szCs w:val="20"/>
                <w:lang w:val="ru-RU"/>
              </w:rPr>
            </w:pP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A96A20" w:rsidP="003604BD">
            <w:pPr>
              <w:spacing w:after="0"/>
              <w:jc w:val="both"/>
              <w:rPr>
                <w:rFonts w:ascii="Times New Roman" w:hAnsi="Times New Roman" w:cs="Times New Roman"/>
                <w:sz w:val="20"/>
                <w:szCs w:val="20"/>
              </w:rPr>
            </w:pPr>
          </w:p>
        </w:tc>
      </w:tr>
    </w:tbl>
    <w:p w:rsidR="00AD438B" w:rsidRDefault="003604BD" w:rsidP="003604BD">
      <w:pPr>
        <w:spacing w:after="0"/>
        <w:jc w:val="both"/>
        <w:rPr>
          <w:rFonts w:ascii="Times New Roman" w:hAnsi="Times New Roman" w:cs="Times New Roman"/>
          <w:b/>
          <w:color w:val="000000"/>
          <w:sz w:val="20"/>
          <w:szCs w:val="20"/>
          <w:lang w:val="ru-RU"/>
        </w:rPr>
      </w:pPr>
      <w:bookmarkStart w:id="198" w:name="z208"/>
      <w:r w:rsidRPr="003604BD">
        <w:rPr>
          <w:rFonts w:ascii="Times New Roman" w:hAnsi="Times New Roman" w:cs="Times New Roman"/>
          <w:b/>
          <w:color w:val="000000"/>
          <w:sz w:val="20"/>
          <w:szCs w:val="20"/>
          <w:lang w:val="ru-RU"/>
        </w:rPr>
        <w:t xml:space="preserve"> </w:t>
      </w:r>
    </w:p>
    <w:p w:rsidR="00A96A20" w:rsidRPr="00AD438B" w:rsidRDefault="003604BD" w:rsidP="00AD438B">
      <w:pPr>
        <w:spacing w:after="0"/>
        <w:jc w:val="center"/>
        <w:rPr>
          <w:rFonts w:ascii="Times New Roman" w:hAnsi="Times New Roman" w:cs="Times New Roman"/>
          <w:b/>
          <w:color w:val="000000"/>
          <w:sz w:val="24"/>
          <w:szCs w:val="24"/>
          <w:lang w:val="ru-RU"/>
        </w:rPr>
      </w:pPr>
      <w:r w:rsidRPr="00AD438B">
        <w:rPr>
          <w:rFonts w:ascii="Times New Roman" w:hAnsi="Times New Roman" w:cs="Times New Roman"/>
          <w:b/>
          <w:color w:val="000000"/>
          <w:sz w:val="24"/>
          <w:szCs w:val="24"/>
          <w:lang w:val="ru-RU"/>
        </w:rPr>
        <w:t>Электронный документ о выпуске товаров без участия должностного лица</w:t>
      </w:r>
    </w:p>
    <w:p w:rsidR="00AD438B" w:rsidRPr="003604BD" w:rsidRDefault="00AD438B" w:rsidP="003604BD">
      <w:pPr>
        <w:spacing w:after="0"/>
        <w:jc w:val="both"/>
        <w:rPr>
          <w:rFonts w:ascii="Times New Roman" w:hAnsi="Times New Roman" w:cs="Times New Roman"/>
          <w:sz w:val="20"/>
          <w:szCs w:val="20"/>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2"/>
        <w:gridCol w:w="4394"/>
        <w:gridCol w:w="1758"/>
        <w:gridCol w:w="1449"/>
        <w:gridCol w:w="1743"/>
      </w:tblGrid>
      <w:tr w:rsidR="00A96A20" w:rsidRPr="00DF10FD">
        <w:trPr>
          <w:trHeight w:val="30"/>
          <w:tblCellSpacing w:w="0" w:type="auto"/>
        </w:trPr>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199" w:name="z209"/>
            <w:bookmarkEnd w:id="198"/>
            <w:r w:rsidRPr="003604BD">
              <w:rPr>
                <w:rFonts w:ascii="Times New Roman" w:hAnsi="Times New Roman" w:cs="Times New Roman"/>
                <w:b/>
                <w:color w:val="000000"/>
                <w:sz w:val="20"/>
                <w:szCs w:val="20"/>
              </w:rPr>
              <w:t>№ п/п</w:t>
            </w:r>
          </w:p>
        </w:tc>
        <w:bookmarkEnd w:id="199"/>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Регистрационныйномертаможенногодокумента</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Код решения, принятого органом государственных доходов, в соответствии с Классификатором решений*</w:t>
            </w:r>
          </w:p>
        </w:tc>
        <w:tc>
          <w:tcPr>
            <w:tcW w:w="3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 xml:space="preserve">Дата в формате </w:t>
            </w:r>
            <w:proofErr w:type="spellStart"/>
            <w:r w:rsidRPr="003604BD">
              <w:rPr>
                <w:rFonts w:ascii="Times New Roman" w:hAnsi="Times New Roman" w:cs="Times New Roman"/>
                <w:b/>
                <w:color w:val="000000"/>
                <w:sz w:val="20"/>
                <w:szCs w:val="20"/>
                <w:lang w:val="ru-RU"/>
              </w:rPr>
              <w:t>дд.мм</w:t>
            </w:r>
            <w:proofErr w:type="gramStart"/>
            <w:r w:rsidRPr="003604BD">
              <w:rPr>
                <w:rFonts w:ascii="Times New Roman" w:hAnsi="Times New Roman" w:cs="Times New Roman"/>
                <w:b/>
                <w:color w:val="000000"/>
                <w:sz w:val="20"/>
                <w:szCs w:val="20"/>
                <w:lang w:val="ru-RU"/>
              </w:rPr>
              <w:t>.г</w:t>
            </w:r>
            <w:proofErr w:type="gramEnd"/>
            <w:r w:rsidRPr="003604BD">
              <w:rPr>
                <w:rFonts w:ascii="Times New Roman" w:hAnsi="Times New Roman" w:cs="Times New Roman"/>
                <w:b/>
                <w:color w:val="000000"/>
                <w:sz w:val="20"/>
                <w:szCs w:val="20"/>
                <w:lang w:val="ru-RU"/>
              </w:rPr>
              <w:t>г</w:t>
            </w:r>
            <w:proofErr w:type="spellEnd"/>
            <w:r w:rsidRPr="003604BD">
              <w:rPr>
                <w:rFonts w:ascii="Times New Roman" w:hAnsi="Times New Roman" w:cs="Times New Roman"/>
                <w:b/>
                <w:color w:val="000000"/>
                <w:sz w:val="20"/>
                <w:szCs w:val="20"/>
                <w:lang w:val="ru-RU"/>
              </w:rPr>
              <w:t>. (день, месяц, две последние цифры календарного года) и время выпуска товаров</w:t>
            </w:r>
          </w:p>
        </w:tc>
        <w:tc>
          <w:tcPr>
            <w:tcW w:w="5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Срок таможенного транзита, примененные средства идентификации (в случае, если такие средства применены) и место доставки товаров, помещенных под таможенную процедуру таможенного транзита (для транзитной декларации)</w:t>
            </w:r>
          </w:p>
        </w:tc>
      </w:tr>
      <w:tr w:rsidR="00A96A20" w:rsidRPr="003604BD">
        <w:trPr>
          <w:trHeight w:val="30"/>
          <w:tblCellSpacing w:w="0" w:type="auto"/>
        </w:trPr>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200" w:name="z210"/>
            <w:r w:rsidRPr="003604BD">
              <w:rPr>
                <w:rFonts w:ascii="Times New Roman" w:hAnsi="Times New Roman" w:cs="Times New Roman"/>
                <w:color w:val="000000"/>
                <w:sz w:val="20"/>
                <w:szCs w:val="20"/>
              </w:rPr>
              <w:t>1</w:t>
            </w:r>
          </w:p>
        </w:tc>
        <w:bookmarkEnd w:id="200"/>
        <w:tc>
          <w:tcPr>
            <w:tcW w:w="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2</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3</w:t>
            </w:r>
          </w:p>
        </w:tc>
        <w:tc>
          <w:tcPr>
            <w:tcW w:w="3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4</w:t>
            </w:r>
          </w:p>
        </w:tc>
        <w:tc>
          <w:tcPr>
            <w:tcW w:w="5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5</w:t>
            </w:r>
          </w:p>
        </w:tc>
      </w:tr>
    </w:tbl>
    <w:p w:rsidR="00A96A20" w:rsidRPr="00AD438B" w:rsidRDefault="003604BD" w:rsidP="003604BD">
      <w:pPr>
        <w:spacing w:after="0"/>
        <w:jc w:val="both"/>
        <w:rPr>
          <w:rFonts w:ascii="Times New Roman" w:hAnsi="Times New Roman" w:cs="Times New Roman"/>
          <w:sz w:val="24"/>
          <w:szCs w:val="24"/>
        </w:rPr>
      </w:pPr>
      <w:bookmarkStart w:id="201" w:name="z211"/>
      <w:r w:rsidRPr="003604BD">
        <w:rPr>
          <w:rFonts w:ascii="Times New Roman" w:hAnsi="Times New Roman" w:cs="Times New Roman"/>
          <w:color w:val="000000"/>
          <w:sz w:val="20"/>
          <w:szCs w:val="20"/>
        </w:rPr>
        <w:t xml:space="preserve">      </w:t>
      </w:r>
      <w:r w:rsidRPr="00AD438B">
        <w:rPr>
          <w:rFonts w:ascii="Times New Roman" w:hAnsi="Times New Roman" w:cs="Times New Roman"/>
          <w:color w:val="000000"/>
          <w:sz w:val="24"/>
          <w:szCs w:val="24"/>
        </w:rPr>
        <w:t>* Примечание:</w:t>
      </w:r>
    </w:p>
    <w:p w:rsidR="00A96A20" w:rsidRDefault="003604BD" w:rsidP="003604BD">
      <w:pPr>
        <w:spacing w:after="0"/>
        <w:jc w:val="both"/>
        <w:rPr>
          <w:rFonts w:ascii="Times New Roman" w:hAnsi="Times New Roman" w:cs="Times New Roman"/>
          <w:color w:val="000000"/>
          <w:sz w:val="24"/>
          <w:szCs w:val="24"/>
          <w:lang w:val="ru-RU"/>
        </w:rPr>
      </w:pPr>
      <w:bookmarkStart w:id="202" w:name="z212"/>
      <w:bookmarkEnd w:id="201"/>
      <w:r w:rsidRPr="00AD438B">
        <w:rPr>
          <w:rFonts w:ascii="Times New Roman" w:hAnsi="Times New Roman" w:cs="Times New Roman"/>
          <w:color w:val="000000"/>
          <w:sz w:val="24"/>
          <w:szCs w:val="24"/>
        </w:rPr>
        <w:t>     </w:t>
      </w:r>
      <w:r w:rsidRPr="00AD438B">
        <w:rPr>
          <w:rFonts w:ascii="Times New Roman" w:hAnsi="Times New Roman" w:cs="Times New Roman"/>
          <w:color w:val="000000"/>
          <w:sz w:val="24"/>
          <w:szCs w:val="24"/>
          <w:lang w:val="ru-RU"/>
        </w:rPr>
        <w:t xml:space="preserve"> Классификатор решений – классификатор решений, применяемый таможенными органами, утвержденный решением Комиссии Таможенного союза от 20 сентября 2010 года № 378 "О классификаторах, используемых для заполнения таможенных деклараций"</w:t>
      </w:r>
      <w:r w:rsidR="00AD438B">
        <w:rPr>
          <w:rFonts w:ascii="Times New Roman" w:hAnsi="Times New Roman" w:cs="Times New Roman"/>
          <w:color w:val="000000"/>
          <w:sz w:val="24"/>
          <w:szCs w:val="24"/>
          <w:lang w:val="ru-RU"/>
        </w:rPr>
        <w:t>.</w:t>
      </w:r>
    </w:p>
    <w:p w:rsidR="00AD438B" w:rsidRDefault="00AD438B" w:rsidP="003604BD">
      <w:pPr>
        <w:spacing w:after="0"/>
        <w:jc w:val="both"/>
        <w:rPr>
          <w:rFonts w:ascii="Times New Roman" w:hAnsi="Times New Roman" w:cs="Times New Roman"/>
          <w:color w:val="000000"/>
          <w:sz w:val="24"/>
          <w:szCs w:val="24"/>
          <w:lang w:val="ru-RU"/>
        </w:rPr>
      </w:pPr>
    </w:p>
    <w:p w:rsidR="00AD438B" w:rsidRDefault="00AD438B" w:rsidP="003604BD">
      <w:pPr>
        <w:spacing w:after="0"/>
        <w:jc w:val="both"/>
        <w:rPr>
          <w:rFonts w:ascii="Times New Roman" w:hAnsi="Times New Roman" w:cs="Times New Roman"/>
          <w:color w:val="000000"/>
          <w:sz w:val="24"/>
          <w:szCs w:val="24"/>
          <w:lang w:val="ru-RU"/>
        </w:rPr>
      </w:pPr>
    </w:p>
    <w:p w:rsidR="00AD438B" w:rsidRDefault="00AD438B" w:rsidP="003604BD">
      <w:pPr>
        <w:spacing w:after="0"/>
        <w:jc w:val="both"/>
        <w:rPr>
          <w:rFonts w:ascii="Times New Roman" w:hAnsi="Times New Roman" w:cs="Times New Roman"/>
          <w:color w:val="000000"/>
          <w:sz w:val="24"/>
          <w:szCs w:val="24"/>
          <w:lang w:val="ru-RU"/>
        </w:rPr>
      </w:pPr>
    </w:p>
    <w:p w:rsidR="00AD438B" w:rsidRDefault="00AD438B" w:rsidP="003604BD">
      <w:pPr>
        <w:spacing w:after="0"/>
        <w:jc w:val="both"/>
        <w:rPr>
          <w:rFonts w:ascii="Times New Roman" w:hAnsi="Times New Roman" w:cs="Times New Roman"/>
          <w:color w:val="000000"/>
          <w:sz w:val="24"/>
          <w:szCs w:val="24"/>
          <w:lang w:val="ru-RU"/>
        </w:rPr>
      </w:pPr>
    </w:p>
    <w:p w:rsidR="00AD438B" w:rsidRDefault="00AD438B" w:rsidP="003604BD">
      <w:pPr>
        <w:spacing w:after="0"/>
        <w:jc w:val="both"/>
        <w:rPr>
          <w:rFonts w:ascii="Times New Roman" w:hAnsi="Times New Roman" w:cs="Times New Roman"/>
          <w:color w:val="000000"/>
          <w:sz w:val="24"/>
          <w:szCs w:val="24"/>
          <w:lang w:val="ru-RU"/>
        </w:rPr>
      </w:pPr>
    </w:p>
    <w:p w:rsidR="00AD438B" w:rsidRDefault="00AD438B" w:rsidP="003604BD">
      <w:pPr>
        <w:spacing w:after="0"/>
        <w:jc w:val="both"/>
        <w:rPr>
          <w:rFonts w:ascii="Times New Roman" w:hAnsi="Times New Roman" w:cs="Times New Roman"/>
          <w:color w:val="000000"/>
          <w:sz w:val="24"/>
          <w:szCs w:val="24"/>
          <w:lang w:val="ru-RU"/>
        </w:rPr>
      </w:pPr>
    </w:p>
    <w:p w:rsidR="00AD438B" w:rsidRDefault="00AD438B" w:rsidP="003604BD">
      <w:pPr>
        <w:spacing w:after="0"/>
        <w:jc w:val="both"/>
        <w:rPr>
          <w:rFonts w:ascii="Times New Roman" w:hAnsi="Times New Roman" w:cs="Times New Roman"/>
          <w:color w:val="000000"/>
          <w:sz w:val="24"/>
          <w:szCs w:val="24"/>
          <w:lang w:val="ru-RU"/>
        </w:rPr>
      </w:pPr>
    </w:p>
    <w:p w:rsidR="00AD438B" w:rsidRDefault="00AD438B" w:rsidP="003604BD">
      <w:pPr>
        <w:spacing w:after="0"/>
        <w:jc w:val="both"/>
        <w:rPr>
          <w:rFonts w:ascii="Times New Roman" w:hAnsi="Times New Roman" w:cs="Times New Roman"/>
          <w:color w:val="000000"/>
          <w:sz w:val="24"/>
          <w:szCs w:val="24"/>
          <w:lang w:val="ru-RU"/>
        </w:rPr>
      </w:pPr>
    </w:p>
    <w:p w:rsidR="00AD438B" w:rsidRDefault="00AD438B" w:rsidP="003604BD">
      <w:pPr>
        <w:spacing w:after="0"/>
        <w:jc w:val="both"/>
        <w:rPr>
          <w:rFonts w:ascii="Times New Roman" w:hAnsi="Times New Roman" w:cs="Times New Roman"/>
          <w:color w:val="000000"/>
          <w:sz w:val="24"/>
          <w:szCs w:val="24"/>
          <w:lang w:val="ru-RU"/>
        </w:rPr>
      </w:pPr>
    </w:p>
    <w:p w:rsidR="00AD438B" w:rsidRDefault="00AD438B" w:rsidP="003604BD">
      <w:pPr>
        <w:spacing w:after="0"/>
        <w:jc w:val="both"/>
        <w:rPr>
          <w:rFonts w:ascii="Times New Roman" w:hAnsi="Times New Roman" w:cs="Times New Roman"/>
          <w:color w:val="000000"/>
          <w:sz w:val="24"/>
          <w:szCs w:val="24"/>
          <w:lang w:val="ru-RU"/>
        </w:rPr>
      </w:pPr>
    </w:p>
    <w:p w:rsidR="00AD438B" w:rsidRDefault="00AD438B" w:rsidP="003604BD">
      <w:pPr>
        <w:spacing w:after="0"/>
        <w:jc w:val="both"/>
        <w:rPr>
          <w:rFonts w:ascii="Times New Roman" w:hAnsi="Times New Roman" w:cs="Times New Roman"/>
          <w:color w:val="000000"/>
          <w:sz w:val="24"/>
          <w:szCs w:val="24"/>
          <w:lang w:val="ru-RU"/>
        </w:rPr>
      </w:pPr>
    </w:p>
    <w:p w:rsidR="00AD438B" w:rsidRDefault="00AD438B" w:rsidP="003604BD">
      <w:pPr>
        <w:spacing w:after="0"/>
        <w:jc w:val="both"/>
        <w:rPr>
          <w:rFonts w:ascii="Times New Roman" w:hAnsi="Times New Roman" w:cs="Times New Roman"/>
          <w:color w:val="000000"/>
          <w:sz w:val="24"/>
          <w:szCs w:val="24"/>
          <w:lang w:val="ru-RU"/>
        </w:rPr>
      </w:pPr>
    </w:p>
    <w:p w:rsidR="00AD438B" w:rsidRDefault="00AD438B" w:rsidP="003604BD">
      <w:pPr>
        <w:spacing w:after="0"/>
        <w:jc w:val="both"/>
        <w:rPr>
          <w:rFonts w:ascii="Times New Roman" w:hAnsi="Times New Roman" w:cs="Times New Roman"/>
          <w:color w:val="000000"/>
          <w:sz w:val="24"/>
          <w:szCs w:val="24"/>
          <w:lang w:val="ru-RU"/>
        </w:rPr>
      </w:pPr>
    </w:p>
    <w:p w:rsidR="00AD438B" w:rsidRPr="00AD438B" w:rsidRDefault="00AD438B" w:rsidP="003604BD">
      <w:pPr>
        <w:spacing w:after="0"/>
        <w:jc w:val="both"/>
        <w:rPr>
          <w:rFonts w:ascii="Times New Roman" w:hAnsi="Times New Roman" w:cs="Times New Roman"/>
          <w:sz w:val="24"/>
          <w:szCs w:val="24"/>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09"/>
        <w:gridCol w:w="3887"/>
      </w:tblGrid>
      <w:tr w:rsidR="00A96A20" w:rsidRPr="00DF10F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2"/>
          <w:p w:rsidR="00A96A20" w:rsidRPr="003604BD" w:rsidRDefault="003604BD" w:rsidP="003604BD">
            <w:pPr>
              <w:spacing w:after="0"/>
              <w:jc w:val="both"/>
              <w:rPr>
                <w:rFonts w:ascii="Times New Roman" w:hAnsi="Times New Roman" w:cs="Times New Roman"/>
                <w:sz w:val="20"/>
                <w:szCs w:val="20"/>
                <w:lang w:val="ru-RU"/>
              </w:rPr>
            </w:pPr>
            <w:r w:rsidRPr="003604BD">
              <w:rPr>
                <w:rFonts w:ascii="Times New Roman" w:hAnsi="Times New Roman" w:cs="Times New Roman"/>
                <w:color w:val="000000"/>
                <w:sz w:val="20"/>
                <w:szCs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AD438B" w:rsidRDefault="003604BD" w:rsidP="00AD438B">
            <w:pPr>
              <w:spacing w:after="0"/>
              <w:jc w:val="right"/>
              <w:rPr>
                <w:rFonts w:ascii="Times New Roman" w:hAnsi="Times New Roman" w:cs="Times New Roman"/>
                <w:sz w:val="24"/>
                <w:szCs w:val="24"/>
                <w:lang w:val="ru-RU"/>
              </w:rPr>
            </w:pPr>
            <w:r w:rsidRPr="00AD438B">
              <w:rPr>
                <w:rFonts w:ascii="Times New Roman" w:hAnsi="Times New Roman" w:cs="Times New Roman"/>
                <w:color w:val="000000"/>
                <w:sz w:val="24"/>
                <w:szCs w:val="24"/>
                <w:lang w:val="ru-RU"/>
              </w:rPr>
              <w:t>Приложение 3</w:t>
            </w:r>
            <w:r w:rsidRPr="00AD438B">
              <w:rPr>
                <w:rFonts w:ascii="Times New Roman" w:hAnsi="Times New Roman" w:cs="Times New Roman"/>
                <w:sz w:val="24"/>
                <w:szCs w:val="24"/>
                <w:lang w:val="ru-RU"/>
              </w:rPr>
              <w:br/>
            </w:r>
            <w:r w:rsidRPr="00AD438B">
              <w:rPr>
                <w:rFonts w:ascii="Times New Roman" w:hAnsi="Times New Roman" w:cs="Times New Roman"/>
                <w:color w:val="000000"/>
                <w:sz w:val="24"/>
                <w:szCs w:val="24"/>
                <w:lang w:val="ru-RU"/>
              </w:rPr>
              <w:t>к Правилам совершения</w:t>
            </w:r>
            <w:r w:rsidRPr="00AD438B">
              <w:rPr>
                <w:rFonts w:ascii="Times New Roman" w:hAnsi="Times New Roman" w:cs="Times New Roman"/>
                <w:sz w:val="24"/>
                <w:szCs w:val="24"/>
                <w:lang w:val="ru-RU"/>
              </w:rPr>
              <w:br/>
            </w:r>
            <w:r w:rsidRPr="00AD438B">
              <w:rPr>
                <w:rFonts w:ascii="Times New Roman" w:hAnsi="Times New Roman" w:cs="Times New Roman"/>
                <w:color w:val="000000"/>
                <w:sz w:val="24"/>
                <w:szCs w:val="24"/>
                <w:lang w:val="ru-RU"/>
              </w:rPr>
              <w:t>таможенной очистки товаров</w:t>
            </w:r>
            <w:r w:rsidRPr="00AD438B">
              <w:rPr>
                <w:rFonts w:ascii="Times New Roman" w:hAnsi="Times New Roman" w:cs="Times New Roman"/>
                <w:sz w:val="24"/>
                <w:szCs w:val="24"/>
                <w:lang w:val="ru-RU"/>
              </w:rPr>
              <w:br/>
            </w:r>
            <w:r w:rsidRPr="00AD438B">
              <w:rPr>
                <w:rFonts w:ascii="Times New Roman" w:hAnsi="Times New Roman" w:cs="Times New Roman"/>
                <w:color w:val="000000"/>
                <w:sz w:val="24"/>
                <w:szCs w:val="24"/>
                <w:lang w:val="ru-RU"/>
              </w:rPr>
              <w:t>должностными лицами органов</w:t>
            </w:r>
            <w:r w:rsidRPr="00AD438B">
              <w:rPr>
                <w:rFonts w:ascii="Times New Roman" w:hAnsi="Times New Roman" w:cs="Times New Roman"/>
                <w:sz w:val="24"/>
                <w:szCs w:val="24"/>
                <w:lang w:val="ru-RU"/>
              </w:rPr>
              <w:br/>
            </w:r>
            <w:r w:rsidRPr="00AD438B">
              <w:rPr>
                <w:rFonts w:ascii="Times New Roman" w:hAnsi="Times New Roman" w:cs="Times New Roman"/>
                <w:color w:val="000000"/>
                <w:sz w:val="24"/>
                <w:szCs w:val="24"/>
                <w:lang w:val="ru-RU"/>
              </w:rPr>
              <w:t>государственных доходов</w:t>
            </w:r>
          </w:p>
        </w:tc>
      </w:tr>
      <w:tr w:rsidR="00A96A20" w:rsidRPr="003604BD">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A96A20" w:rsidP="003604BD">
            <w:pPr>
              <w:spacing w:after="0"/>
              <w:jc w:val="both"/>
              <w:rPr>
                <w:rFonts w:ascii="Times New Roman" w:hAnsi="Times New Roman" w:cs="Times New Roman"/>
                <w:sz w:val="20"/>
                <w:szCs w:val="20"/>
                <w:lang w:val="ru-RU"/>
              </w:rPr>
            </w:pP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A96A20" w:rsidP="003604BD">
            <w:pPr>
              <w:spacing w:after="0"/>
              <w:jc w:val="both"/>
              <w:rPr>
                <w:rFonts w:ascii="Times New Roman" w:hAnsi="Times New Roman" w:cs="Times New Roman"/>
                <w:sz w:val="20"/>
                <w:szCs w:val="20"/>
              </w:rPr>
            </w:pPr>
          </w:p>
        </w:tc>
      </w:tr>
    </w:tbl>
    <w:p w:rsidR="00AD438B" w:rsidRDefault="003604BD" w:rsidP="003604BD">
      <w:pPr>
        <w:spacing w:after="0"/>
        <w:jc w:val="both"/>
        <w:rPr>
          <w:rFonts w:ascii="Times New Roman" w:hAnsi="Times New Roman" w:cs="Times New Roman"/>
          <w:b/>
          <w:color w:val="000000"/>
          <w:sz w:val="20"/>
          <w:szCs w:val="20"/>
          <w:lang w:val="ru-RU"/>
        </w:rPr>
      </w:pPr>
      <w:bookmarkStart w:id="203" w:name="z215"/>
      <w:r w:rsidRPr="003604BD">
        <w:rPr>
          <w:rFonts w:ascii="Times New Roman" w:hAnsi="Times New Roman" w:cs="Times New Roman"/>
          <w:b/>
          <w:color w:val="000000"/>
          <w:sz w:val="20"/>
          <w:szCs w:val="20"/>
          <w:lang w:val="ru-RU"/>
        </w:rPr>
        <w:t xml:space="preserve"> </w:t>
      </w:r>
    </w:p>
    <w:p w:rsidR="00A96A20" w:rsidRPr="00AD438B" w:rsidRDefault="003604BD" w:rsidP="00AD438B">
      <w:pPr>
        <w:spacing w:after="0"/>
        <w:jc w:val="center"/>
        <w:rPr>
          <w:rFonts w:ascii="Times New Roman" w:hAnsi="Times New Roman" w:cs="Times New Roman"/>
          <w:b/>
          <w:color w:val="000000"/>
          <w:sz w:val="24"/>
          <w:szCs w:val="24"/>
          <w:lang w:val="ru-RU"/>
        </w:rPr>
      </w:pPr>
      <w:r w:rsidRPr="00AD438B">
        <w:rPr>
          <w:rFonts w:ascii="Times New Roman" w:hAnsi="Times New Roman" w:cs="Times New Roman"/>
          <w:b/>
          <w:color w:val="000000"/>
          <w:sz w:val="24"/>
          <w:szCs w:val="24"/>
          <w:lang w:val="ru-RU"/>
        </w:rPr>
        <w:t>Электронный документ об аннулировании выпуска товаров</w:t>
      </w:r>
    </w:p>
    <w:p w:rsidR="00AD438B" w:rsidRPr="003604BD" w:rsidRDefault="00AD438B" w:rsidP="003604BD">
      <w:pPr>
        <w:spacing w:after="0"/>
        <w:jc w:val="both"/>
        <w:rPr>
          <w:rFonts w:ascii="Times New Roman" w:hAnsi="Times New Roman" w:cs="Times New Roman"/>
          <w:sz w:val="20"/>
          <w:szCs w:val="20"/>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5"/>
        <w:gridCol w:w="4394"/>
        <w:gridCol w:w="1771"/>
        <w:gridCol w:w="1488"/>
        <w:gridCol w:w="1688"/>
      </w:tblGrid>
      <w:tr w:rsidR="00A96A20" w:rsidRPr="00DF10FD">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204" w:name="z216"/>
            <w:bookmarkEnd w:id="203"/>
            <w:r w:rsidRPr="003604BD">
              <w:rPr>
                <w:rFonts w:ascii="Times New Roman" w:hAnsi="Times New Roman" w:cs="Times New Roman"/>
                <w:b/>
                <w:color w:val="000000"/>
                <w:sz w:val="20"/>
                <w:szCs w:val="20"/>
              </w:rPr>
              <w:t>№ п/п</w:t>
            </w:r>
          </w:p>
        </w:tc>
        <w:bookmarkEnd w:id="204"/>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Регистрационныйномертаможенногодокумента</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Код решения, принятого органом государственных доходов, в соответствии с Классификатором решений*</w:t>
            </w:r>
          </w:p>
        </w:tc>
        <w:tc>
          <w:tcPr>
            <w:tcW w:w="4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 xml:space="preserve">Дата в формате </w:t>
            </w:r>
            <w:proofErr w:type="spellStart"/>
            <w:r w:rsidRPr="003604BD">
              <w:rPr>
                <w:rFonts w:ascii="Times New Roman" w:hAnsi="Times New Roman" w:cs="Times New Roman"/>
                <w:b/>
                <w:color w:val="000000"/>
                <w:sz w:val="20"/>
                <w:szCs w:val="20"/>
                <w:lang w:val="ru-RU"/>
              </w:rPr>
              <w:t>дд.мм</w:t>
            </w:r>
            <w:proofErr w:type="gramStart"/>
            <w:r w:rsidRPr="003604BD">
              <w:rPr>
                <w:rFonts w:ascii="Times New Roman" w:hAnsi="Times New Roman" w:cs="Times New Roman"/>
                <w:b/>
                <w:color w:val="000000"/>
                <w:sz w:val="20"/>
                <w:szCs w:val="20"/>
                <w:lang w:val="ru-RU"/>
              </w:rPr>
              <w:t>.г</w:t>
            </w:r>
            <w:proofErr w:type="gramEnd"/>
            <w:r w:rsidRPr="003604BD">
              <w:rPr>
                <w:rFonts w:ascii="Times New Roman" w:hAnsi="Times New Roman" w:cs="Times New Roman"/>
                <w:b/>
                <w:color w:val="000000"/>
                <w:sz w:val="20"/>
                <w:szCs w:val="20"/>
                <w:lang w:val="ru-RU"/>
              </w:rPr>
              <w:t>г</w:t>
            </w:r>
            <w:proofErr w:type="spellEnd"/>
            <w:r w:rsidRPr="003604BD">
              <w:rPr>
                <w:rFonts w:ascii="Times New Roman" w:hAnsi="Times New Roman" w:cs="Times New Roman"/>
                <w:b/>
                <w:color w:val="000000"/>
                <w:sz w:val="20"/>
                <w:szCs w:val="20"/>
                <w:lang w:val="ru-RU"/>
              </w:rPr>
              <w:t>. (день, месяц, две последние цифры календарного года) и время отказа в выпуске товаров</w:t>
            </w:r>
          </w:p>
        </w:tc>
        <w:tc>
          <w:tcPr>
            <w:tcW w:w="4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 xml:space="preserve">Сведения о должностном лице, </w:t>
            </w:r>
            <w:proofErr w:type="gramStart"/>
            <w:r w:rsidRPr="003604BD">
              <w:rPr>
                <w:rFonts w:ascii="Times New Roman" w:hAnsi="Times New Roman" w:cs="Times New Roman"/>
                <w:b/>
                <w:color w:val="000000"/>
                <w:sz w:val="20"/>
                <w:szCs w:val="20"/>
                <w:lang w:val="ru-RU"/>
              </w:rPr>
              <w:t>осуществивший</w:t>
            </w:r>
            <w:proofErr w:type="gramEnd"/>
            <w:r w:rsidRPr="003604BD">
              <w:rPr>
                <w:rFonts w:ascii="Times New Roman" w:hAnsi="Times New Roman" w:cs="Times New Roman"/>
                <w:b/>
                <w:color w:val="000000"/>
                <w:sz w:val="20"/>
                <w:szCs w:val="20"/>
                <w:lang w:val="ru-RU"/>
              </w:rPr>
              <w:t xml:space="preserve"> аннулирование выпуска товаров, личная номерная печать, фамилия, имя и отчество (при его наличии)</w:t>
            </w:r>
          </w:p>
        </w:tc>
      </w:tr>
      <w:tr w:rsidR="00A96A20" w:rsidRPr="003604BD">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205" w:name="z217"/>
            <w:r w:rsidRPr="003604BD">
              <w:rPr>
                <w:rFonts w:ascii="Times New Roman" w:hAnsi="Times New Roman" w:cs="Times New Roman"/>
                <w:color w:val="000000"/>
                <w:sz w:val="20"/>
                <w:szCs w:val="20"/>
              </w:rPr>
              <w:t>1</w:t>
            </w:r>
          </w:p>
        </w:tc>
        <w:bookmarkEnd w:id="205"/>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2</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3</w:t>
            </w:r>
          </w:p>
        </w:tc>
        <w:tc>
          <w:tcPr>
            <w:tcW w:w="4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4</w:t>
            </w:r>
          </w:p>
        </w:tc>
        <w:tc>
          <w:tcPr>
            <w:tcW w:w="4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5</w:t>
            </w:r>
          </w:p>
        </w:tc>
      </w:tr>
    </w:tbl>
    <w:p w:rsidR="00AD438B" w:rsidRDefault="003604BD" w:rsidP="003604BD">
      <w:pPr>
        <w:spacing w:after="0"/>
        <w:jc w:val="both"/>
        <w:rPr>
          <w:rFonts w:ascii="Times New Roman" w:hAnsi="Times New Roman" w:cs="Times New Roman"/>
          <w:color w:val="000000"/>
          <w:sz w:val="20"/>
          <w:szCs w:val="20"/>
          <w:lang w:val="kk-KZ"/>
        </w:rPr>
      </w:pPr>
      <w:bookmarkStart w:id="206" w:name="z218"/>
      <w:r w:rsidRPr="003604BD">
        <w:rPr>
          <w:rFonts w:ascii="Times New Roman" w:hAnsi="Times New Roman" w:cs="Times New Roman"/>
          <w:color w:val="000000"/>
          <w:sz w:val="20"/>
          <w:szCs w:val="20"/>
        </w:rPr>
        <w:t xml:space="preserve">      </w:t>
      </w:r>
    </w:p>
    <w:p w:rsidR="00A96A20" w:rsidRPr="00AD438B" w:rsidRDefault="003604BD" w:rsidP="003604BD">
      <w:pPr>
        <w:spacing w:after="0"/>
        <w:jc w:val="both"/>
        <w:rPr>
          <w:rFonts w:ascii="Times New Roman" w:hAnsi="Times New Roman" w:cs="Times New Roman"/>
          <w:sz w:val="24"/>
          <w:szCs w:val="24"/>
          <w:lang w:val="ru-RU"/>
        </w:rPr>
      </w:pPr>
      <w:r w:rsidRPr="00AD438B">
        <w:rPr>
          <w:rFonts w:ascii="Times New Roman" w:hAnsi="Times New Roman" w:cs="Times New Roman"/>
          <w:color w:val="000000"/>
          <w:sz w:val="24"/>
          <w:szCs w:val="24"/>
          <w:lang w:val="ru-RU"/>
        </w:rPr>
        <w:t>* Примечание:</w:t>
      </w:r>
    </w:p>
    <w:p w:rsidR="00A96A20" w:rsidRDefault="003604BD" w:rsidP="003604BD">
      <w:pPr>
        <w:spacing w:after="0"/>
        <w:jc w:val="both"/>
        <w:rPr>
          <w:rFonts w:ascii="Times New Roman" w:hAnsi="Times New Roman" w:cs="Times New Roman"/>
          <w:color w:val="000000"/>
          <w:sz w:val="20"/>
          <w:szCs w:val="20"/>
          <w:lang w:val="ru-RU"/>
        </w:rPr>
      </w:pPr>
      <w:bookmarkStart w:id="207" w:name="z219"/>
      <w:bookmarkEnd w:id="206"/>
      <w:r w:rsidRPr="00AD438B">
        <w:rPr>
          <w:rFonts w:ascii="Times New Roman" w:hAnsi="Times New Roman" w:cs="Times New Roman"/>
          <w:color w:val="000000"/>
          <w:sz w:val="24"/>
          <w:szCs w:val="24"/>
        </w:rPr>
        <w:t>     </w:t>
      </w:r>
      <w:r w:rsidRPr="00AD438B">
        <w:rPr>
          <w:rFonts w:ascii="Times New Roman" w:hAnsi="Times New Roman" w:cs="Times New Roman"/>
          <w:color w:val="000000"/>
          <w:sz w:val="24"/>
          <w:szCs w:val="24"/>
          <w:lang w:val="ru-RU"/>
        </w:rPr>
        <w:t xml:space="preserve"> Классификатор решений – классификатор решений, применяемый таможенными органами, утвержденный решением Комиссии Таможенного союза от 20 сентября 2010 года № 378 "О классификаторах, используемых для заполнения таможенных деклараций</w:t>
      </w:r>
      <w:r w:rsidRPr="003604BD">
        <w:rPr>
          <w:rFonts w:ascii="Times New Roman" w:hAnsi="Times New Roman" w:cs="Times New Roman"/>
          <w:color w:val="000000"/>
          <w:sz w:val="20"/>
          <w:szCs w:val="20"/>
          <w:lang w:val="ru-RU"/>
        </w:rPr>
        <w:t>"</w:t>
      </w:r>
      <w:r w:rsidR="00AD438B">
        <w:rPr>
          <w:rFonts w:ascii="Times New Roman" w:hAnsi="Times New Roman" w:cs="Times New Roman"/>
          <w:color w:val="000000"/>
          <w:sz w:val="20"/>
          <w:szCs w:val="20"/>
          <w:lang w:val="ru-RU"/>
        </w:rPr>
        <w:t>.</w:t>
      </w: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p w:rsidR="00AD438B" w:rsidRDefault="00AD438B" w:rsidP="003604BD">
      <w:pPr>
        <w:spacing w:after="0"/>
        <w:jc w:val="both"/>
        <w:rPr>
          <w:rFonts w:ascii="Times New Roman" w:hAnsi="Times New Roman" w:cs="Times New Roman"/>
          <w:sz w:val="20"/>
          <w:szCs w:val="20"/>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2"/>
        <w:gridCol w:w="3834"/>
      </w:tblGrid>
      <w:tr w:rsidR="00A96A20" w:rsidRPr="00DF10FD" w:rsidTr="00AD438B">
        <w:trPr>
          <w:trHeight w:val="30"/>
          <w:tblCellSpacing w:w="0" w:type="auto"/>
        </w:trPr>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7"/>
          <w:p w:rsidR="00A96A20" w:rsidRPr="003604BD" w:rsidRDefault="003604BD" w:rsidP="003604BD">
            <w:pPr>
              <w:spacing w:after="0"/>
              <w:jc w:val="both"/>
              <w:rPr>
                <w:rFonts w:ascii="Times New Roman" w:hAnsi="Times New Roman" w:cs="Times New Roman"/>
                <w:sz w:val="20"/>
                <w:szCs w:val="20"/>
                <w:lang w:val="ru-RU"/>
              </w:rPr>
            </w:pPr>
            <w:r w:rsidRPr="003604BD">
              <w:rPr>
                <w:rFonts w:ascii="Times New Roman" w:hAnsi="Times New Roman" w:cs="Times New Roman"/>
                <w:color w:val="000000"/>
                <w:sz w:val="20"/>
                <w:szCs w:val="20"/>
              </w:rPr>
              <w:t> </w:t>
            </w:r>
          </w:p>
        </w:tc>
        <w:tc>
          <w:tcPr>
            <w:tcW w:w="3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025AFA" w:rsidRDefault="003604BD" w:rsidP="00AD438B">
            <w:pPr>
              <w:spacing w:after="0"/>
              <w:jc w:val="right"/>
              <w:rPr>
                <w:rFonts w:ascii="Times New Roman" w:hAnsi="Times New Roman" w:cs="Times New Roman"/>
                <w:lang w:val="ru-RU"/>
              </w:rPr>
            </w:pPr>
            <w:r w:rsidRPr="00025AFA">
              <w:rPr>
                <w:rFonts w:ascii="Times New Roman" w:hAnsi="Times New Roman" w:cs="Times New Roman"/>
                <w:color w:val="000000"/>
                <w:lang w:val="ru-RU"/>
              </w:rPr>
              <w:t>Приложение 4</w:t>
            </w:r>
            <w:r w:rsidRPr="00025AFA">
              <w:rPr>
                <w:rFonts w:ascii="Times New Roman" w:hAnsi="Times New Roman" w:cs="Times New Roman"/>
                <w:lang w:val="ru-RU"/>
              </w:rPr>
              <w:br/>
            </w:r>
            <w:r w:rsidRPr="00025AFA">
              <w:rPr>
                <w:rFonts w:ascii="Times New Roman" w:hAnsi="Times New Roman" w:cs="Times New Roman"/>
                <w:color w:val="000000"/>
                <w:lang w:val="ru-RU"/>
              </w:rPr>
              <w:t>к Правилам совершения</w:t>
            </w:r>
            <w:r w:rsidRPr="00025AFA">
              <w:rPr>
                <w:rFonts w:ascii="Times New Roman" w:hAnsi="Times New Roman" w:cs="Times New Roman"/>
                <w:lang w:val="ru-RU"/>
              </w:rPr>
              <w:br/>
            </w:r>
            <w:r w:rsidRPr="00025AFA">
              <w:rPr>
                <w:rFonts w:ascii="Times New Roman" w:hAnsi="Times New Roman" w:cs="Times New Roman"/>
                <w:color w:val="000000"/>
                <w:lang w:val="ru-RU"/>
              </w:rPr>
              <w:t>таможенной очистки товаров</w:t>
            </w:r>
            <w:r w:rsidRPr="00025AFA">
              <w:rPr>
                <w:rFonts w:ascii="Times New Roman" w:hAnsi="Times New Roman" w:cs="Times New Roman"/>
                <w:lang w:val="ru-RU"/>
              </w:rPr>
              <w:br/>
            </w:r>
            <w:r w:rsidRPr="00025AFA">
              <w:rPr>
                <w:rFonts w:ascii="Times New Roman" w:hAnsi="Times New Roman" w:cs="Times New Roman"/>
                <w:color w:val="000000"/>
                <w:lang w:val="ru-RU"/>
              </w:rPr>
              <w:t>должностными лицами органов</w:t>
            </w:r>
            <w:r w:rsidRPr="00025AFA">
              <w:rPr>
                <w:rFonts w:ascii="Times New Roman" w:hAnsi="Times New Roman" w:cs="Times New Roman"/>
                <w:lang w:val="ru-RU"/>
              </w:rPr>
              <w:br/>
            </w:r>
            <w:r w:rsidRPr="00025AFA">
              <w:rPr>
                <w:rFonts w:ascii="Times New Roman" w:hAnsi="Times New Roman" w:cs="Times New Roman"/>
                <w:color w:val="000000"/>
                <w:lang w:val="ru-RU"/>
              </w:rPr>
              <w:t>государственных доходов</w:t>
            </w:r>
          </w:p>
        </w:tc>
      </w:tr>
      <w:tr w:rsidR="00A96A20" w:rsidRPr="003604BD" w:rsidTr="00AD438B">
        <w:trPr>
          <w:trHeight w:val="30"/>
          <w:tblCellSpacing w:w="0" w:type="auto"/>
        </w:trPr>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A96A20" w:rsidP="003604BD">
            <w:pPr>
              <w:spacing w:after="0"/>
              <w:jc w:val="both"/>
              <w:rPr>
                <w:rFonts w:ascii="Times New Roman" w:hAnsi="Times New Roman" w:cs="Times New Roman"/>
                <w:sz w:val="20"/>
                <w:szCs w:val="20"/>
                <w:lang w:val="ru-RU"/>
              </w:rPr>
            </w:pPr>
          </w:p>
        </w:tc>
        <w:tc>
          <w:tcPr>
            <w:tcW w:w="3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A96A20" w:rsidP="003604BD">
            <w:pPr>
              <w:spacing w:after="0"/>
              <w:jc w:val="both"/>
              <w:rPr>
                <w:rFonts w:ascii="Times New Roman" w:hAnsi="Times New Roman" w:cs="Times New Roman"/>
                <w:sz w:val="20"/>
                <w:szCs w:val="20"/>
              </w:rPr>
            </w:pPr>
          </w:p>
        </w:tc>
      </w:tr>
    </w:tbl>
    <w:p w:rsidR="00AD438B" w:rsidRDefault="00AD438B" w:rsidP="00AD438B">
      <w:pPr>
        <w:spacing w:after="0"/>
        <w:jc w:val="center"/>
        <w:rPr>
          <w:rFonts w:ascii="Times New Roman" w:hAnsi="Times New Roman" w:cs="Times New Roman"/>
          <w:b/>
          <w:color w:val="000000"/>
          <w:sz w:val="20"/>
          <w:szCs w:val="20"/>
          <w:lang w:val="ru-RU"/>
        </w:rPr>
      </w:pPr>
      <w:bookmarkStart w:id="208" w:name="z222"/>
    </w:p>
    <w:p w:rsidR="00A96A20" w:rsidRPr="00025AFA" w:rsidRDefault="003604BD" w:rsidP="00AD438B">
      <w:pPr>
        <w:spacing w:after="0"/>
        <w:jc w:val="center"/>
        <w:rPr>
          <w:rFonts w:ascii="Times New Roman" w:hAnsi="Times New Roman" w:cs="Times New Roman"/>
          <w:b/>
          <w:color w:val="000000"/>
          <w:sz w:val="24"/>
          <w:szCs w:val="24"/>
          <w:lang w:val="ru-RU"/>
        </w:rPr>
      </w:pPr>
      <w:r w:rsidRPr="00025AFA">
        <w:rPr>
          <w:rFonts w:ascii="Times New Roman" w:hAnsi="Times New Roman" w:cs="Times New Roman"/>
          <w:b/>
          <w:color w:val="000000"/>
          <w:sz w:val="24"/>
          <w:szCs w:val="24"/>
          <w:lang w:val="ru-RU"/>
        </w:rPr>
        <w:t>Журнал регистрации декларации на товары</w:t>
      </w:r>
      <w:r w:rsidRPr="00025AFA">
        <w:rPr>
          <w:rFonts w:ascii="Times New Roman" w:hAnsi="Times New Roman" w:cs="Times New Roman"/>
          <w:sz w:val="24"/>
          <w:szCs w:val="24"/>
          <w:lang w:val="ru-RU"/>
        </w:rPr>
        <w:br/>
      </w:r>
      <w:r w:rsidR="00AD438B" w:rsidRPr="00025AFA">
        <w:rPr>
          <w:rFonts w:ascii="Times New Roman" w:hAnsi="Times New Roman" w:cs="Times New Roman"/>
          <w:b/>
          <w:color w:val="000000"/>
          <w:sz w:val="24"/>
          <w:szCs w:val="24"/>
        </w:rPr>
        <w:t>     </w:t>
      </w:r>
      <w:r w:rsidRPr="00025AFA">
        <w:rPr>
          <w:rFonts w:ascii="Times New Roman" w:hAnsi="Times New Roman" w:cs="Times New Roman"/>
          <w:b/>
          <w:color w:val="000000"/>
          <w:sz w:val="24"/>
          <w:szCs w:val="24"/>
          <w:lang w:val="ru-RU"/>
        </w:rPr>
        <w:t>на 20___ год</w:t>
      </w:r>
      <w:r w:rsidRPr="00025AFA">
        <w:rPr>
          <w:rFonts w:ascii="Times New Roman" w:hAnsi="Times New Roman" w:cs="Times New Roman"/>
          <w:sz w:val="24"/>
          <w:szCs w:val="24"/>
          <w:lang w:val="ru-RU"/>
        </w:rPr>
        <w:br/>
      </w:r>
      <w:r w:rsidR="00AD438B" w:rsidRPr="00025AFA">
        <w:rPr>
          <w:rFonts w:ascii="Times New Roman" w:hAnsi="Times New Roman" w:cs="Times New Roman"/>
          <w:b/>
          <w:color w:val="000000"/>
          <w:sz w:val="24"/>
          <w:szCs w:val="24"/>
        </w:rPr>
        <w:t> </w:t>
      </w:r>
      <w:r w:rsidRPr="00025AFA">
        <w:rPr>
          <w:rFonts w:ascii="Times New Roman" w:hAnsi="Times New Roman" w:cs="Times New Roman"/>
          <w:b/>
          <w:color w:val="000000"/>
          <w:sz w:val="24"/>
          <w:szCs w:val="24"/>
          <w:lang w:val="ru-RU"/>
        </w:rPr>
        <w:t>_____________________________________</w:t>
      </w:r>
      <w:r w:rsidRPr="00025AFA">
        <w:rPr>
          <w:rFonts w:ascii="Times New Roman" w:hAnsi="Times New Roman" w:cs="Times New Roman"/>
          <w:sz w:val="24"/>
          <w:szCs w:val="24"/>
          <w:lang w:val="ru-RU"/>
        </w:rPr>
        <w:br/>
      </w:r>
      <w:r w:rsidR="00AD438B" w:rsidRPr="00025AFA">
        <w:rPr>
          <w:rFonts w:ascii="Times New Roman" w:hAnsi="Times New Roman" w:cs="Times New Roman"/>
          <w:b/>
          <w:color w:val="000000"/>
          <w:sz w:val="24"/>
          <w:szCs w:val="24"/>
        </w:rPr>
        <w:t> </w:t>
      </w:r>
      <w:r w:rsidRPr="00025AFA">
        <w:rPr>
          <w:rFonts w:ascii="Times New Roman" w:hAnsi="Times New Roman" w:cs="Times New Roman"/>
          <w:b/>
          <w:color w:val="000000"/>
          <w:sz w:val="24"/>
          <w:szCs w:val="24"/>
          <w:lang w:val="ru-RU"/>
        </w:rPr>
        <w:t>(код таможенного поста)</w:t>
      </w:r>
    </w:p>
    <w:p w:rsidR="00AD438B" w:rsidRPr="00025AFA" w:rsidRDefault="00AD438B" w:rsidP="00AD438B">
      <w:pPr>
        <w:spacing w:after="0"/>
        <w:jc w:val="center"/>
        <w:rPr>
          <w:rFonts w:ascii="Times New Roman" w:hAnsi="Times New Roman" w:cs="Times New Roman"/>
          <w:sz w:val="24"/>
          <w:szCs w:val="24"/>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3"/>
        <w:gridCol w:w="982"/>
        <w:gridCol w:w="438"/>
        <w:gridCol w:w="571"/>
        <w:gridCol w:w="410"/>
        <w:gridCol w:w="532"/>
        <w:gridCol w:w="1405"/>
        <w:gridCol w:w="534"/>
        <w:gridCol w:w="695"/>
        <w:gridCol w:w="996"/>
        <w:gridCol w:w="339"/>
        <w:gridCol w:w="441"/>
        <w:gridCol w:w="631"/>
        <w:gridCol w:w="1269"/>
      </w:tblGrid>
      <w:tr w:rsidR="00A96A20" w:rsidRPr="00DF10FD" w:rsidTr="00AD438B">
        <w:trPr>
          <w:trHeight w:val="30"/>
          <w:tblCellSpacing w:w="0" w:type="auto"/>
        </w:trPr>
        <w:tc>
          <w:tcPr>
            <w:tcW w:w="4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209" w:name="z223"/>
            <w:bookmarkEnd w:id="208"/>
            <w:r w:rsidRPr="003604BD">
              <w:rPr>
                <w:rFonts w:ascii="Times New Roman" w:hAnsi="Times New Roman" w:cs="Times New Roman"/>
                <w:b/>
                <w:color w:val="000000"/>
                <w:sz w:val="20"/>
                <w:szCs w:val="20"/>
              </w:rPr>
              <w:t>№п/п</w:t>
            </w:r>
          </w:p>
        </w:tc>
        <w:bookmarkEnd w:id="209"/>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Подачадекларациинатовары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Регистрациядекларациинатовары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Продлениедекларациинатовары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Выпусктоваров</w:t>
            </w:r>
          </w:p>
        </w:tc>
        <w:tc>
          <w:tcPr>
            <w:tcW w:w="12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Фамилия, имя и отчество (при его наличии) и подпись уполномоченного должностного лица, и номер его личной номерной печати</w:t>
            </w:r>
          </w:p>
        </w:tc>
      </w:tr>
      <w:tr w:rsidR="00A96A20" w:rsidRPr="00DF10FD" w:rsidTr="00AD438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96A20" w:rsidRPr="003604BD" w:rsidRDefault="00A96A20" w:rsidP="003604BD">
            <w:pPr>
              <w:jc w:val="both"/>
              <w:rPr>
                <w:rFonts w:ascii="Times New Roman" w:hAnsi="Times New Roman" w:cs="Times New Roman"/>
                <w:sz w:val="20"/>
                <w:szCs w:val="20"/>
                <w:lang w:val="ru-RU"/>
              </w:rPr>
            </w:pP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color w:val="000000"/>
                <w:sz w:val="20"/>
                <w:szCs w:val="20"/>
                <w:lang w:val="ru-RU"/>
              </w:rPr>
              <w:t>Фамилия, имя и отчество (при его наличии) декларанта</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Дата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Время</w:t>
            </w:r>
          </w:p>
        </w:tc>
        <w:tc>
          <w:tcPr>
            <w:tcW w:w="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Дата</w:t>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Время</w:t>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color w:val="000000"/>
                <w:sz w:val="20"/>
                <w:szCs w:val="20"/>
                <w:lang w:val="ru-RU"/>
              </w:rPr>
              <w:t>Регистрационный номер декларации на товары / при отказе в регистрации декларации на товары - причины</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Дата</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Время</w:t>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Причины</w:t>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Дата</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Время</w:t>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color w:val="000000"/>
                <w:sz w:val="20"/>
                <w:szCs w:val="20"/>
                <w:lang w:val="ru-RU"/>
              </w:rPr>
              <w:t>В случае принятия решения об отказе в выпуске товаров - причины</w:t>
            </w:r>
          </w:p>
        </w:tc>
        <w:tc>
          <w:tcPr>
            <w:tcW w:w="0" w:type="auto"/>
            <w:vMerge/>
            <w:tcBorders>
              <w:top w:val="nil"/>
              <w:left w:val="single" w:sz="5" w:space="0" w:color="CFCFCF"/>
              <w:bottom w:val="single" w:sz="5" w:space="0" w:color="CFCFCF"/>
              <w:right w:val="single" w:sz="5" w:space="0" w:color="CFCFCF"/>
            </w:tcBorders>
          </w:tcPr>
          <w:p w:rsidR="00A96A20" w:rsidRPr="003604BD" w:rsidRDefault="00A96A20" w:rsidP="003604BD">
            <w:pPr>
              <w:jc w:val="both"/>
              <w:rPr>
                <w:rFonts w:ascii="Times New Roman" w:hAnsi="Times New Roman" w:cs="Times New Roman"/>
                <w:sz w:val="20"/>
                <w:szCs w:val="20"/>
                <w:lang w:val="ru-RU"/>
              </w:rPr>
            </w:pPr>
          </w:p>
        </w:tc>
      </w:tr>
      <w:tr w:rsidR="00A96A20" w:rsidRPr="003604BD" w:rsidTr="00AD438B">
        <w:trPr>
          <w:trHeight w:val="30"/>
          <w:tblCellSpacing w:w="0" w:type="auto"/>
        </w:trPr>
        <w:tc>
          <w:tcPr>
            <w:tcW w:w="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210" w:name="z225"/>
            <w:r w:rsidRPr="003604BD">
              <w:rPr>
                <w:rFonts w:ascii="Times New Roman" w:hAnsi="Times New Roman" w:cs="Times New Roman"/>
                <w:color w:val="000000"/>
                <w:sz w:val="20"/>
                <w:szCs w:val="20"/>
              </w:rPr>
              <w:t>1</w:t>
            </w:r>
          </w:p>
        </w:tc>
        <w:bookmarkEnd w:id="210"/>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2</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3</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4</w:t>
            </w:r>
          </w:p>
        </w:tc>
        <w:tc>
          <w:tcPr>
            <w:tcW w:w="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5</w:t>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6</w:t>
            </w:r>
          </w:p>
        </w:tc>
        <w:tc>
          <w:tcPr>
            <w:tcW w:w="1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7</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8</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9</w:t>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10</w:t>
            </w:r>
          </w:p>
        </w:tc>
        <w:tc>
          <w:tcPr>
            <w:tcW w:w="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11</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12</w:t>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13</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14</w:t>
            </w:r>
          </w:p>
        </w:tc>
      </w:tr>
    </w:tbl>
    <w:p w:rsidR="00AD438B" w:rsidRDefault="00AD438B" w:rsidP="00AD438B">
      <w:pPr>
        <w:spacing w:after="0"/>
        <w:jc w:val="right"/>
        <w:rPr>
          <w:rFonts w:ascii="Times New Roman" w:hAnsi="Times New Roman" w:cs="Times New Roman"/>
          <w:b/>
          <w:color w:val="000000"/>
          <w:sz w:val="20"/>
          <w:szCs w:val="20"/>
          <w:lang w:val="kk-KZ"/>
        </w:rPr>
      </w:pPr>
      <w:bookmarkStart w:id="211" w:name="z228"/>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Pr="00025AFA" w:rsidRDefault="003604BD" w:rsidP="00AD438B">
      <w:pPr>
        <w:spacing w:after="0"/>
        <w:jc w:val="right"/>
        <w:rPr>
          <w:rFonts w:ascii="Times New Roman" w:hAnsi="Times New Roman" w:cs="Times New Roman"/>
          <w:b/>
          <w:color w:val="000000"/>
          <w:lang w:val="kk-KZ"/>
        </w:rPr>
      </w:pPr>
      <w:r w:rsidRPr="00025AFA">
        <w:rPr>
          <w:rFonts w:ascii="Times New Roman" w:hAnsi="Times New Roman" w:cs="Times New Roman"/>
          <w:b/>
          <w:color w:val="000000"/>
        </w:rPr>
        <w:t>                                    </w:t>
      </w:r>
      <w:r w:rsidR="00AD438B" w:rsidRPr="00025AFA">
        <w:rPr>
          <w:rFonts w:ascii="Times New Roman" w:hAnsi="Times New Roman" w:cs="Times New Roman"/>
          <w:color w:val="000000"/>
          <w:lang w:val="ru-RU"/>
        </w:rPr>
        <w:t>Приложение 5</w:t>
      </w:r>
      <w:r w:rsidR="00AD438B" w:rsidRPr="00025AFA">
        <w:rPr>
          <w:rFonts w:ascii="Times New Roman" w:hAnsi="Times New Roman" w:cs="Times New Roman"/>
          <w:lang w:val="ru-RU"/>
        </w:rPr>
        <w:br/>
      </w:r>
      <w:r w:rsidR="00AD438B" w:rsidRPr="00025AFA">
        <w:rPr>
          <w:rFonts w:ascii="Times New Roman" w:hAnsi="Times New Roman" w:cs="Times New Roman"/>
          <w:color w:val="000000"/>
          <w:lang w:val="ru-RU"/>
        </w:rPr>
        <w:t>к Правилам совершения</w:t>
      </w:r>
      <w:r w:rsidR="00AD438B" w:rsidRPr="00025AFA">
        <w:rPr>
          <w:rFonts w:ascii="Times New Roman" w:hAnsi="Times New Roman" w:cs="Times New Roman"/>
          <w:lang w:val="ru-RU"/>
        </w:rPr>
        <w:br/>
      </w:r>
      <w:r w:rsidR="00AD438B" w:rsidRPr="00025AFA">
        <w:rPr>
          <w:rFonts w:ascii="Times New Roman" w:hAnsi="Times New Roman" w:cs="Times New Roman"/>
          <w:color w:val="000000"/>
          <w:lang w:val="ru-RU"/>
        </w:rPr>
        <w:t>таможенной очистки товаров</w:t>
      </w:r>
      <w:r w:rsidR="00AD438B" w:rsidRPr="00025AFA">
        <w:rPr>
          <w:rFonts w:ascii="Times New Roman" w:hAnsi="Times New Roman" w:cs="Times New Roman"/>
          <w:lang w:val="ru-RU"/>
        </w:rPr>
        <w:br/>
      </w:r>
      <w:r w:rsidR="00AD438B" w:rsidRPr="00025AFA">
        <w:rPr>
          <w:rFonts w:ascii="Times New Roman" w:hAnsi="Times New Roman" w:cs="Times New Roman"/>
          <w:color w:val="000000"/>
          <w:lang w:val="ru-RU"/>
        </w:rPr>
        <w:t>должностными лицами органов</w:t>
      </w:r>
      <w:r w:rsidR="00AD438B" w:rsidRPr="00025AFA">
        <w:rPr>
          <w:rFonts w:ascii="Times New Roman" w:hAnsi="Times New Roman" w:cs="Times New Roman"/>
          <w:lang w:val="ru-RU"/>
        </w:rPr>
        <w:br/>
      </w:r>
      <w:r w:rsidR="00AD438B" w:rsidRPr="00025AFA">
        <w:rPr>
          <w:rFonts w:ascii="Times New Roman" w:hAnsi="Times New Roman" w:cs="Times New Roman"/>
          <w:color w:val="000000"/>
          <w:lang w:val="ru-RU"/>
        </w:rPr>
        <w:t>государственных доходов</w:t>
      </w:r>
    </w:p>
    <w:p w:rsidR="00AD438B" w:rsidRDefault="00AD438B" w:rsidP="003604BD">
      <w:pPr>
        <w:spacing w:after="0"/>
        <w:jc w:val="both"/>
        <w:rPr>
          <w:rFonts w:ascii="Times New Roman" w:hAnsi="Times New Roman" w:cs="Times New Roman"/>
          <w:b/>
          <w:color w:val="000000"/>
          <w:sz w:val="20"/>
          <w:szCs w:val="20"/>
          <w:lang w:val="kk-KZ"/>
        </w:rPr>
      </w:pPr>
    </w:p>
    <w:p w:rsidR="00AD438B" w:rsidRPr="00025AFA" w:rsidRDefault="003604BD" w:rsidP="00AD438B">
      <w:pPr>
        <w:spacing w:after="0"/>
        <w:jc w:val="center"/>
        <w:rPr>
          <w:rFonts w:ascii="Times New Roman" w:hAnsi="Times New Roman" w:cs="Times New Roman"/>
          <w:b/>
          <w:color w:val="000000"/>
          <w:sz w:val="24"/>
          <w:szCs w:val="24"/>
          <w:lang w:val="ru-RU"/>
        </w:rPr>
      </w:pPr>
      <w:r w:rsidRPr="00025AFA">
        <w:rPr>
          <w:rFonts w:ascii="Times New Roman" w:hAnsi="Times New Roman" w:cs="Times New Roman"/>
          <w:b/>
          <w:color w:val="000000"/>
          <w:sz w:val="24"/>
          <w:szCs w:val="24"/>
          <w:lang w:val="ru-RU"/>
        </w:rPr>
        <w:t>Журнал</w:t>
      </w:r>
      <w:r w:rsidRPr="00025AFA">
        <w:rPr>
          <w:rFonts w:ascii="Times New Roman" w:hAnsi="Times New Roman" w:cs="Times New Roman"/>
          <w:sz w:val="24"/>
          <w:szCs w:val="24"/>
          <w:lang w:val="ru-RU"/>
        </w:rPr>
        <w:br/>
      </w:r>
      <w:r w:rsidRPr="00025AFA">
        <w:rPr>
          <w:rFonts w:ascii="Times New Roman" w:hAnsi="Times New Roman" w:cs="Times New Roman"/>
          <w:b/>
          <w:color w:val="000000"/>
          <w:sz w:val="24"/>
          <w:szCs w:val="24"/>
          <w:lang w:val="ru-RU"/>
        </w:rPr>
        <w:t xml:space="preserve"> регистрации заявления о выпуске товаров до подачи декларации на товары </w:t>
      </w:r>
    </w:p>
    <w:p w:rsidR="00AD438B" w:rsidRPr="00025AFA" w:rsidRDefault="003604BD" w:rsidP="00AD438B">
      <w:pPr>
        <w:spacing w:after="0"/>
        <w:jc w:val="center"/>
        <w:rPr>
          <w:rFonts w:ascii="Times New Roman" w:hAnsi="Times New Roman" w:cs="Times New Roman"/>
          <w:b/>
          <w:color w:val="000000"/>
          <w:sz w:val="24"/>
          <w:szCs w:val="24"/>
          <w:lang w:val="ru-RU"/>
        </w:rPr>
      </w:pPr>
      <w:r w:rsidRPr="00025AFA">
        <w:rPr>
          <w:rFonts w:ascii="Times New Roman" w:hAnsi="Times New Roman" w:cs="Times New Roman"/>
          <w:b/>
          <w:color w:val="000000"/>
          <w:sz w:val="24"/>
          <w:szCs w:val="24"/>
          <w:lang w:val="ru-RU"/>
        </w:rPr>
        <w:t>или отказа</w:t>
      </w:r>
      <w:r w:rsidRPr="00025AFA">
        <w:rPr>
          <w:rFonts w:ascii="Times New Roman" w:hAnsi="Times New Roman" w:cs="Times New Roman"/>
          <w:b/>
          <w:color w:val="000000"/>
          <w:sz w:val="24"/>
          <w:szCs w:val="24"/>
        </w:rPr>
        <w:t> </w:t>
      </w:r>
      <w:r w:rsidRPr="00025AFA">
        <w:rPr>
          <w:rFonts w:ascii="Times New Roman" w:hAnsi="Times New Roman" w:cs="Times New Roman"/>
          <w:b/>
          <w:color w:val="000000"/>
          <w:sz w:val="24"/>
          <w:szCs w:val="24"/>
          <w:lang w:val="ru-RU"/>
        </w:rPr>
        <w:t>в его регистрации</w:t>
      </w:r>
      <w:r w:rsidRPr="00025AFA">
        <w:rPr>
          <w:rFonts w:ascii="Times New Roman" w:hAnsi="Times New Roman" w:cs="Times New Roman"/>
          <w:sz w:val="24"/>
          <w:szCs w:val="24"/>
          <w:lang w:val="ru-RU"/>
        </w:rPr>
        <w:br/>
      </w:r>
      <w:r w:rsidR="00AD438B" w:rsidRPr="00025AFA">
        <w:rPr>
          <w:rFonts w:ascii="Times New Roman" w:hAnsi="Times New Roman" w:cs="Times New Roman"/>
          <w:b/>
          <w:color w:val="000000"/>
          <w:sz w:val="24"/>
          <w:szCs w:val="24"/>
        </w:rPr>
        <w:t> </w:t>
      </w:r>
      <w:r w:rsidRPr="00025AFA">
        <w:rPr>
          <w:rFonts w:ascii="Times New Roman" w:hAnsi="Times New Roman" w:cs="Times New Roman"/>
          <w:b/>
          <w:color w:val="000000"/>
          <w:sz w:val="24"/>
          <w:szCs w:val="24"/>
          <w:lang w:val="ru-RU"/>
        </w:rPr>
        <w:t>на 20___ год</w:t>
      </w:r>
      <w:r w:rsidRPr="00025AFA">
        <w:rPr>
          <w:rFonts w:ascii="Times New Roman" w:hAnsi="Times New Roman" w:cs="Times New Roman"/>
          <w:sz w:val="24"/>
          <w:szCs w:val="24"/>
          <w:lang w:val="ru-RU"/>
        </w:rPr>
        <w:br/>
      </w:r>
      <w:r w:rsidR="00AD438B" w:rsidRPr="00025AFA">
        <w:rPr>
          <w:rFonts w:ascii="Times New Roman" w:hAnsi="Times New Roman" w:cs="Times New Roman"/>
          <w:b/>
          <w:color w:val="000000"/>
          <w:sz w:val="24"/>
          <w:szCs w:val="24"/>
        </w:rPr>
        <w:t>  </w:t>
      </w:r>
      <w:r w:rsidRPr="00025AFA">
        <w:rPr>
          <w:rFonts w:ascii="Times New Roman" w:hAnsi="Times New Roman" w:cs="Times New Roman"/>
          <w:b/>
          <w:color w:val="000000"/>
          <w:sz w:val="24"/>
          <w:szCs w:val="24"/>
          <w:lang w:val="ru-RU"/>
        </w:rPr>
        <w:t>_________________________________</w:t>
      </w:r>
    </w:p>
    <w:p w:rsidR="00A96A20" w:rsidRPr="00025AFA" w:rsidRDefault="003604BD" w:rsidP="00AD438B">
      <w:pPr>
        <w:spacing w:after="0"/>
        <w:jc w:val="center"/>
        <w:rPr>
          <w:rFonts w:ascii="Times New Roman" w:hAnsi="Times New Roman" w:cs="Times New Roman"/>
          <w:b/>
          <w:color w:val="000000"/>
          <w:sz w:val="24"/>
          <w:szCs w:val="24"/>
          <w:lang w:val="ru-RU"/>
        </w:rPr>
      </w:pPr>
      <w:r w:rsidRPr="00025AFA">
        <w:rPr>
          <w:rFonts w:ascii="Times New Roman" w:hAnsi="Times New Roman" w:cs="Times New Roman"/>
          <w:b/>
          <w:color w:val="000000"/>
          <w:sz w:val="24"/>
          <w:szCs w:val="24"/>
          <w:lang w:val="ru-RU"/>
        </w:rPr>
        <w:t>(код таможенного поста)</w:t>
      </w:r>
    </w:p>
    <w:p w:rsidR="00AD438B" w:rsidRPr="003604BD" w:rsidRDefault="00AD438B" w:rsidP="00AD438B">
      <w:pPr>
        <w:spacing w:after="0"/>
        <w:jc w:val="center"/>
        <w:rPr>
          <w:rFonts w:ascii="Times New Roman" w:hAnsi="Times New Roman" w:cs="Times New Roman"/>
          <w:sz w:val="20"/>
          <w:szCs w:val="20"/>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2"/>
        <w:gridCol w:w="1398"/>
        <w:gridCol w:w="1899"/>
        <w:gridCol w:w="928"/>
        <w:gridCol w:w="1361"/>
        <w:gridCol w:w="990"/>
        <w:gridCol w:w="928"/>
        <w:gridCol w:w="928"/>
        <w:gridCol w:w="982"/>
      </w:tblGrid>
      <w:tr w:rsidR="00A96A20" w:rsidRPr="003604BD">
        <w:trPr>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212" w:name="z229"/>
            <w:bookmarkEnd w:id="211"/>
            <w:r w:rsidRPr="003604BD">
              <w:rPr>
                <w:rFonts w:ascii="Times New Roman" w:hAnsi="Times New Roman" w:cs="Times New Roman"/>
                <w:b/>
                <w:color w:val="000000"/>
                <w:sz w:val="20"/>
                <w:szCs w:val="20"/>
              </w:rPr>
              <w:t>№ п/п</w:t>
            </w:r>
          </w:p>
        </w:tc>
        <w:bookmarkEnd w:id="212"/>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proofErr w:type="gramStart"/>
            <w:r w:rsidRPr="003604BD">
              <w:rPr>
                <w:rFonts w:ascii="Times New Roman" w:hAnsi="Times New Roman" w:cs="Times New Roman"/>
                <w:b/>
                <w:color w:val="000000"/>
                <w:sz w:val="20"/>
                <w:szCs w:val="20"/>
                <w:lang w:val="ru-RU"/>
              </w:rPr>
              <w:t>Регистрационный</w:t>
            </w:r>
            <w:proofErr w:type="gramEnd"/>
            <w:r w:rsidRPr="003604BD">
              <w:rPr>
                <w:rFonts w:ascii="Times New Roman" w:hAnsi="Times New Roman" w:cs="Times New Roman"/>
                <w:b/>
                <w:color w:val="000000"/>
                <w:sz w:val="20"/>
                <w:szCs w:val="20"/>
                <w:lang w:val="ru-RU"/>
              </w:rPr>
              <w:t xml:space="preserve"> № заявления о выпуске товаров до подачи декларации на товары или отказа в его регистрации</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Наименованиезаявителя (ИИН/БИН)*</w:t>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Дата/время подачи заявления о выпуске товаров до подачи декларации на товары</w:t>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Фамилия, имя и отчество (при его наличии) уполномоченного должностного лица</w:t>
            </w:r>
          </w:p>
        </w:tc>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Дата/время регистрации либо отказа в регистрации (с указанием причины отказа) заявления о выпуске товаров до подачи декларации на товары</w:t>
            </w:r>
          </w:p>
        </w:tc>
        <w:tc>
          <w:tcPr>
            <w:tcW w:w="2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Номер декларации на товары, в отношении товаров, выпуск которых произведен по заявлению о выпуске товаров до подачи декларации на товары</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Дата окончания срока подачи декларации на товары</w:t>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Примечание</w:t>
            </w:r>
          </w:p>
        </w:tc>
      </w:tr>
      <w:tr w:rsidR="00A96A20" w:rsidRPr="003604BD">
        <w:trPr>
          <w:trHeight w:val="30"/>
          <w:tblCellSpacing w:w="0" w:type="auto"/>
        </w:trPr>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213" w:name="z230"/>
            <w:r w:rsidRPr="003604BD">
              <w:rPr>
                <w:rFonts w:ascii="Times New Roman" w:hAnsi="Times New Roman" w:cs="Times New Roman"/>
                <w:color w:val="000000"/>
                <w:sz w:val="20"/>
                <w:szCs w:val="20"/>
              </w:rPr>
              <w:t>1</w:t>
            </w:r>
          </w:p>
        </w:tc>
        <w:bookmarkEnd w:id="213"/>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2</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3</w:t>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4</w:t>
            </w:r>
          </w:p>
        </w:tc>
        <w:tc>
          <w:tcPr>
            <w:tcW w:w="1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5</w:t>
            </w:r>
          </w:p>
        </w:tc>
        <w:tc>
          <w:tcPr>
            <w:tcW w:w="2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6</w:t>
            </w:r>
          </w:p>
        </w:tc>
        <w:tc>
          <w:tcPr>
            <w:tcW w:w="2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7</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8</w:t>
            </w:r>
          </w:p>
        </w:tc>
        <w:tc>
          <w:tcPr>
            <w:tcW w:w="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9</w:t>
            </w:r>
          </w:p>
        </w:tc>
      </w:tr>
    </w:tbl>
    <w:p w:rsidR="00A96A20" w:rsidRPr="00AD438B" w:rsidRDefault="003604BD" w:rsidP="003604BD">
      <w:pPr>
        <w:spacing w:after="0"/>
        <w:jc w:val="both"/>
        <w:rPr>
          <w:rFonts w:ascii="Times New Roman" w:hAnsi="Times New Roman" w:cs="Times New Roman"/>
          <w:sz w:val="24"/>
          <w:szCs w:val="24"/>
        </w:rPr>
      </w:pPr>
      <w:bookmarkStart w:id="214" w:name="z231"/>
      <w:r w:rsidRPr="003604BD">
        <w:rPr>
          <w:rFonts w:ascii="Times New Roman" w:hAnsi="Times New Roman" w:cs="Times New Roman"/>
          <w:color w:val="000000"/>
          <w:sz w:val="20"/>
          <w:szCs w:val="20"/>
        </w:rPr>
        <w:t xml:space="preserve">      * </w:t>
      </w:r>
      <w:r w:rsidRPr="00AD438B">
        <w:rPr>
          <w:rFonts w:ascii="Times New Roman" w:hAnsi="Times New Roman" w:cs="Times New Roman"/>
          <w:color w:val="000000"/>
          <w:sz w:val="24"/>
          <w:szCs w:val="24"/>
        </w:rPr>
        <w:t>Примечание:</w:t>
      </w:r>
    </w:p>
    <w:p w:rsidR="00A96A20" w:rsidRPr="00AD438B" w:rsidRDefault="003604BD" w:rsidP="003604BD">
      <w:pPr>
        <w:spacing w:after="0"/>
        <w:jc w:val="both"/>
        <w:rPr>
          <w:rFonts w:ascii="Times New Roman" w:hAnsi="Times New Roman" w:cs="Times New Roman"/>
          <w:sz w:val="24"/>
          <w:szCs w:val="24"/>
          <w:lang w:val="ru-RU"/>
        </w:rPr>
      </w:pPr>
      <w:bookmarkStart w:id="215" w:name="z232"/>
      <w:bookmarkEnd w:id="214"/>
      <w:r w:rsidRPr="00AD438B">
        <w:rPr>
          <w:rFonts w:ascii="Times New Roman" w:hAnsi="Times New Roman" w:cs="Times New Roman"/>
          <w:color w:val="000000"/>
          <w:sz w:val="24"/>
          <w:szCs w:val="24"/>
        </w:rPr>
        <w:t>     </w:t>
      </w:r>
      <w:r w:rsidRPr="00AD438B">
        <w:rPr>
          <w:rFonts w:ascii="Times New Roman" w:hAnsi="Times New Roman" w:cs="Times New Roman"/>
          <w:color w:val="000000"/>
          <w:sz w:val="24"/>
          <w:szCs w:val="24"/>
          <w:lang w:val="ru-RU"/>
        </w:rPr>
        <w:t xml:space="preserve"> ИИН – индивидуальный</w:t>
      </w:r>
      <w:r w:rsidR="00AD438B">
        <w:rPr>
          <w:rFonts w:ascii="Times New Roman" w:hAnsi="Times New Roman" w:cs="Times New Roman"/>
          <w:color w:val="000000"/>
          <w:sz w:val="24"/>
          <w:szCs w:val="24"/>
          <w:lang w:val="kk-KZ"/>
        </w:rPr>
        <w:t xml:space="preserve"> </w:t>
      </w:r>
      <w:proofErr w:type="gramStart"/>
      <w:r w:rsidRPr="00AD438B">
        <w:rPr>
          <w:rFonts w:ascii="Times New Roman" w:hAnsi="Times New Roman" w:cs="Times New Roman"/>
          <w:color w:val="000000"/>
          <w:sz w:val="24"/>
          <w:szCs w:val="24"/>
          <w:lang w:val="ru-RU"/>
        </w:rPr>
        <w:t>и</w:t>
      </w:r>
      <w:r w:rsidR="00AD438B">
        <w:rPr>
          <w:rFonts w:ascii="Times New Roman" w:hAnsi="Times New Roman" w:cs="Times New Roman"/>
          <w:color w:val="000000"/>
          <w:sz w:val="24"/>
          <w:szCs w:val="24"/>
          <w:lang w:val="kk-KZ"/>
        </w:rPr>
        <w:t xml:space="preserve"> </w:t>
      </w:r>
      <w:proofErr w:type="spellStart"/>
      <w:r w:rsidRPr="00AD438B">
        <w:rPr>
          <w:rFonts w:ascii="Times New Roman" w:hAnsi="Times New Roman" w:cs="Times New Roman"/>
          <w:color w:val="000000"/>
          <w:sz w:val="24"/>
          <w:szCs w:val="24"/>
          <w:lang w:val="ru-RU"/>
        </w:rPr>
        <w:t>дентификационный</w:t>
      </w:r>
      <w:proofErr w:type="spellEnd"/>
      <w:proofErr w:type="gramEnd"/>
      <w:r w:rsidR="00AD438B">
        <w:rPr>
          <w:rFonts w:ascii="Times New Roman" w:hAnsi="Times New Roman" w:cs="Times New Roman"/>
          <w:color w:val="000000"/>
          <w:sz w:val="24"/>
          <w:szCs w:val="24"/>
          <w:lang w:val="kk-KZ"/>
        </w:rPr>
        <w:t xml:space="preserve"> </w:t>
      </w:r>
      <w:r w:rsidRPr="00AD438B">
        <w:rPr>
          <w:rFonts w:ascii="Times New Roman" w:hAnsi="Times New Roman" w:cs="Times New Roman"/>
          <w:color w:val="000000"/>
          <w:sz w:val="24"/>
          <w:szCs w:val="24"/>
          <w:lang w:val="ru-RU"/>
        </w:rPr>
        <w:t>номер;</w:t>
      </w:r>
    </w:p>
    <w:p w:rsidR="00A96A20" w:rsidRDefault="003604BD" w:rsidP="003604BD">
      <w:pPr>
        <w:spacing w:after="0"/>
        <w:jc w:val="both"/>
        <w:rPr>
          <w:rFonts w:ascii="Times New Roman" w:hAnsi="Times New Roman" w:cs="Times New Roman"/>
          <w:color w:val="000000"/>
          <w:sz w:val="20"/>
          <w:szCs w:val="20"/>
          <w:lang w:val="kk-KZ"/>
        </w:rPr>
      </w:pPr>
      <w:bookmarkStart w:id="216" w:name="z233"/>
      <w:bookmarkEnd w:id="215"/>
      <w:r w:rsidRPr="00AD438B">
        <w:rPr>
          <w:rFonts w:ascii="Times New Roman" w:hAnsi="Times New Roman" w:cs="Times New Roman"/>
          <w:color w:val="000000"/>
          <w:sz w:val="24"/>
          <w:szCs w:val="24"/>
        </w:rPr>
        <w:t>     </w:t>
      </w:r>
      <w:r w:rsidRPr="00AD438B">
        <w:rPr>
          <w:rFonts w:ascii="Times New Roman" w:hAnsi="Times New Roman" w:cs="Times New Roman"/>
          <w:color w:val="000000"/>
          <w:sz w:val="24"/>
          <w:szCs w:val="24"/>
          <w:lang w:val="ru-RU"/>
        </w:rPr>
        <w:t xml:space="preserve"> БИН – </w:t>
      </w:r>
      <w:proofErr w:type="spellStart"/>
      <w:proofErr w:type="gramStart"/>
      <w:r w:rsidRPr="00AD438B">
        <w:rPr>
          <w:rFonts w:ascii="Times New Roman" w:hAnsi="Times New Roman" w:cs="Times New Roman"/>
          <w:color w:val="000000"/>
          <w:sz w:val="24"/>
          <w:szCs w:val="24"/>
          <w:lang w:val="ru-RU"/>
        </w:rPr>
        <w:t>бизнес-идентификационный</w:t>
      </w:r>
      <w:proofErr w:type="spellEnd"/>
      <w:proofErr w:type="gramEnd"/>
      <w:r w:rsidR="00AD438B">
        <w:rPr>
          <w:rFonts w:ascii="Times New Roman" w:hAnsi="Times New Roman" w:cs="Times New Roman"/>
          <w:color w:val="000000"/>
          <w:sz w:val="24"/>
          <w:szCs w:val="24"/>
          <w:lang w:val="kk-KZ"/>
        </w:rPr>
        <w:t xml:space="preserve"> </w:t>
      </w:r>
      <w:r w:rsidRPr="00AD438B">
        <w:rPr>
          <w:rFonts w:ascii="Times New Roman" w:hAnsi="Times New Roman" w:cs="Times New Roman"/>
          <w:color w:val="000000"/>
          <w:sz w:val="24"/>
          <w:szCs w:val="24"/>
          <w:lang w:val="ru-RU"/>
        </w:rPr>
        <w:t>номер</w:t>
      </w:r>
      <w:r w:rsidRPr="00AD438B">
        <w:rPr>
          <w:rFonts w:ascii="Times New Roman" w:hAnsi="Times New Roman" w:cs="Times New Roman"/>
          <w:color w:val="000000"/>
          <w:sz w:val="20"/>
          <w:szCs w:val="20"/>
          <w:lang w:val="ru-RU"/>
        </w:rPr>
        <w:t>.</w:t>
      </w:r>
    </w:p>
    <w:p w:rsidR="00AD438B" w:rsidRDefault="00AD438B" w:rsidP="003604BD">
      <w:pPr>
        <w:spacing w:after="0"/>
        <w:jc w:val="both"/>
        <w:rPr>
          <w:rFonts w:ascii="Times New Roman" w:hAnsi="Times New Roman" w:cs="Times New Roman"/>
          <w:color w:val="000000"/>
          <w:sz w:val="20"/>
          <w:szCs w:val="20"/>
          <w:lang w:val="kk-KZ"/>
        </w:rPr>
      </w:pPr>
    </w:p>
    <w:p w:rsidR="00AD438B" w:rsidRDefault="00AD438B" w:rsidP="003604BD">
      <w:pPr>
        <w:spacing w:after="0"/>
        <w:jc w:val="both"/>
        <w:rPr>
          <w:rFonts w:ascii="Times New Roman" w:hAnsi="Times New Roman" w:cs="Times New Roman"/>
          <w:color w:val="000000"/>
          <w:sz w:val="20"/>
          <w:szCs w:val="20"/>
          <w:lang w:val="kk-KZ"/>
        </w:rPr>
      </w:pPr>
    </w:p>
    <w:p w:rsidR="00AD438B" w:rsidRDefault="00AD438B" w:rsidP="003604BD">
      <w:pPr>
        <w:spacing w:after="0"/>
        <w:jc w:val="both"/>
        <w:rPr>
          <w:rFonts w:ascii="Times New Roman" w:hAnsi="Times New Roman" w:cs="Times New Roman"/>
          <w:color w:val="000000"/>
          <w:sz w:val="20"/>
          <w:szCs w:val="20"/>
          <w:lang w:val="kk-KZ"/>
        </w:rPr>
      </w:pPr>
    </w:p>
    <w:p w:rsidR="00AD438B" w:rsidRDefault="00AD438B" w:rsidP="003604BD">
      <w:pPr>
        <w:spacing w:after="0"/>
        <w:jc w:val="both"/>
        <w:rPr>
          <w:rFonts w:ascii="Times New Roman" w:hAnsi="Times New Roman" w:cs="Times New Roman"/>
          <w:color w:val="000000"/>
          <w:sz w:val="20"/>
          <w:szCs w:val="20"/>
          <w:lang w:val="kk-KZ"/>
        </w:rPr>
      </w:pPr>
    </w:p>
    <w:p w:rsidR="00AD438B" w:rsidRDefault="00AD438B" w:rsidP="003604BD">
      <w:pPr>
        <w:spacing w:after="0"/>
        <w:jc w:val="both"/>
        <w:rPr>
          <w:rFonts w:ascii="Times New Roman" w:hAnsi="Times New Roman" w:cs="Times New Roman"/>
          <w:color w:val="000000"/>
          <w:sz w:val="20"/>
          <w:szCs w:val="20"/>
          <w:lang w:val="kk-KZ"/>
        </w:rPr>
      </w:pPr>
    </w:p>
    <w:p w:rsidR="00AD438B" w:rsidRDefault="00AD438B" w:rsidP="003604BD">
      <w:pPr>
        <w:spacing w:after="0"/>
        <w:jc w:val="both"/>
        <w:rPr>
          <w:rFonts w:ascii="Times New Roman" w:hAnsi="Times New Roman" w:cs="Times New Roman"/>
          <w:color w:val="000000"/>
          <w:sz w:val="20"/>
          <w:szCs w:val="20"/>
          <w:lang w:val="kk-KZ"/>
        </w:rPr>
      </w:pPr>
    </w:p>
    <w:p w:rsidR="00AD438B" w:rsidRDefault="00AD438B" w:rsidP="003604BD">
      <w:pPr>
        <w:spacing w:after="0"/>
        <w:jc w:val="both"/>
        <w:rPr>
          <w:rFonts w:ascii="Times New Roman" w:hAnsi="Times New Roman" w:cs="Times New Roman"/>
          <w:color w:val="000000"/>
          <w:sz w:val="20"/>
          <w:szCs w:val="20"/>
          <w:lang w:val="kk-KZ"/>
        </w:rPr>
      </w:pPr>
    </w:p>
    <w:p w:rsidR="00AD438B" w:rsidRDefault="00AD438B" w:rsidP="003604BD">
      <w:pPr>
        <w:spacing w:after="0"/>
        <w:jc w:val="both"/>
        <w:rPr>
          <w:rFonts w:ascii="Times New Roman" w:hAnsi="Times New Roman" w:cs="Times New Roman"/>
          <w:color w:val="000000"/>
          <w:sz w:val="20"/>
          <w:szCs w:val="20"/>
          <w:lang w:val="kk-KZ"/>
        </w:rPr>
      </w:pPr>
    </w:p>
    <w:p w:rsidR="00AD438B" w:rsidRDefault="00AD438B" w:rsidP="003604BD">
      <w:pPr>
        <w:spacing w:after="0"/>
        <w:jc w:val="both"/>
        <w:rPr>
          <w:rFonts w:ascii="Times New Roman" w:hAnsi="Times New Roman" w:cs="Times New Roman"/>
          <w:color w:val="000000"/>
          <w:sz w:val="20"/>
          <w:szCs w:val="20"/>
          <w:lang w:val="kk-KZ"/>
        </w:rPr>
      </w:pPr>
    </w:p>
    <w:p w:rsidR="00AD438B" w:rsidRDefault="00AD438B" w:rsidP="003604BD">
      <w:pPr>
        <w:spacing w:after="0"/>
        <w:jc w:val="both"/>
        <w:rPr>
          <w:rFonts w:ascii="Times New Roman" w:hAnsi="Times New Roman" w:cs="Times New Roman"/>
          <w:color w:val="000000"/>
          <w:sz w:val="20"/>
          <w:szCs w:val="20"/>
          <w:lang w:val="kk-KZ"/>
        </w:rPr>
      </w:pPr>
    </w:p>
    <w:p w:rsidR="00AD438B" w:rsidRDefault="00AD438B" w:rsidP="003604BD">
      <w:pPr>
        <w:spacing w:after="0"/>
        <w:jc w:val="both"/>
        <w:rPr>
          <w:rFonts w:ascii="Times New Roman" w:hAnsi="Times New Roman" w:cs="Times New Roman"/>
          <w:color w:val="000000"/>
          <w:sz w:val="20"/>
          <w:szCs w:val="20"/>
          <w:lang w:val="kk-KZ"/>
        </w:rPr>
      </w:pPr>
    </w:p>
    <w:p w:rsidR="00AD438B" w:rsidRDefault="00AD438B" w:rsidP="003604BD">
      <w:pPr>
        <w:spacing w:after="0"/>
        <w:jc w:val="both"/>
        <w:rPr>
          <w:rFonts w:ascii="Times New Roman" w:hAnsi="Times New Roman" w:cs="Times New Roman"/>
          <w:color w:val="000000"/>
          <w:sz w:val="20"/>
          <w:szCs w:val="20"/>
          <w:lang w:val="kk-KZ"/>
        </w:rPr>
      </w:pPr>
    </w:p>
    <w:p w:rsidR="00AD438B" w:rsidRDefault="00AD438B" w:rsidP="003604BD">
      <w:pPr>
        <w:spacing w:after="0"/>
        <w:jc w:val="both"/>
        <w:rPr>
          <w:rFonts w:ascii="Times New Roman" w:hAnsi="Times New Roman" w:cs="Times New Roman"/>
          <w:color w:val="000000"/>
          <w:sz w:val="20"/>
          <w:szCs w:val="20"/>
          <w:lang w:val="kk-KZ"/>
        </w:rPr>
      </w:pPr>
    </w:p>
    <w:p w:rsidR="00AD438B" w:rsidRDefault="00AD438B" w:rsidP="003604BD">
      <w:pPr>
        <w:spacing w:after="0"/>
        <w:jc w:val="both"/>
        <w:rPr>
          <w:rFonts w:ascii="Times New Roman" w:hAnsi="Times New Roman" w:cs="Times New Roman"/>
          <w:color w:val="000000"/>
          <w:sz w:val="20"/>
          <w:szCs w:val="20"/>
          <w:lang w:val="kk-KZ"/>
        </w:rPr>
      </w:pPr>
    </w:p>
    <w:p w:rsidR="00AD438B" w:rsidRPr="00AD438B" w:rsidRDefault="00AD438B" w:rsidP="00AD438B">
      <w:pPr>
        <w:spacing w:after="0" w:line="240" w:lineRule="auto"/>
        <w:contextualSpacing/>
        <w:jc w:val="both"/>
        <w:rPr>
          <w:rFonts w:ascii="Times New Roman" w:hAnsi="Times New Roman" w:cs="Times New Roman"/>
          <w:sz w:val="24"/>
          <w:szCs w:val="24"/>
          <w:lang w:val="kk-KZ"/>
        </w:rPr>
      </w:pPr>
    </w:p>
    <w:p w:rsidR="00025AFA" w:rsidRDefault="003604BD" w:rsidP="00025AFA">
      <w:pPr>
        <w:spacing w:after="0" w:line="240" w:lineRule="auto"/>
        <w:contextualSpacing/>
        <w:jc w:val="right"/>
        <w:rPr>
          <w:rFonts w:ascii="Times New Roman" w:hAnsi="Times New Roman" w:cs="Times New Roman"/>
          <w:color w:val="000000"/>
          <w:sz w:val="24"/>
          <w:szCs w:val="24"/>
          <w:lang w:val="ru-RU"/>
        </w:rPr>
      </w:pPr>
      <w:bookmarkStart w:id="217" w:name="z236"/>
      <w:bookmarkEnd w:id="216"/>
      <w:r w:rsidRPr="00AD438B">
        <w:rPr>
          <w:rFonts w:ascii="Times New Roman" w:hAnsi="Times New Roman" w:cs="Times New Roman"/>
          <w:b/>
          <w:color w:val="000000"/>
          <w:sz w:val="24"/>
          <w:szCs w:val="24"/>
          <w:lang w:val="ru-RU"/>
        </w:rPr>
        <w:t xml:space="preserve"> </w:t>
      </w:r>
      <w:r w:rsidR="00AD438B" w:rsidRPr="00AD438B">
        <w:rPr>
          <w:rFonts w:ascii="Times New Roman" w:hAnsi="Times New Roman" w:cs="Times New Roman"/>
          <w:color w:val="000000"/>
          <w:sz w:val="24"/>
          <w:szCs w:val="24"/>
          <w:lang w:val="ru-RU"/>
        </w:rPr>
        <w:t>Приложение 6</w:t>
      </w:r>
      <w:r w:rsidR="00AD438B" w:rsidRPr="00AD438B">
        <w:rPr>
          <w:rFonts w:ascii="Times New Roman" w:hAnsi="Times New Roman" w:cs="Times New Roman"/>
          <w:sz w:val="24"/>
          <w:szCs w:val="24"/>
          <w:lang w:val="ru-RU"/>
        </w:rPr>
        <w:br/>
      </w:r>
      <w:r w:rsidR="00AD438B" w:rsidRPr="00AD438B">
        <w:rPr>
          <w:rFonts w:ascii="Times New Roman" w:hAnsi="Times New Roman" w:cs="Times New Roman"/>
          <w:color w:val="000000"/>
          <w:sz w:val="24"/>
          <w:szCs w:val="24"/>
          <w:lang w:val="ru-RU"/>
        </w:rPr>
        <w:t>к Правилам совершения</w:t>
      </w:r>
      <w:r w:rsidR="00AD438B" w:rsidRPr="00AD438B">
        <w:rPr>
          <w:rFonts w:ascii="Times New Roman" w:hAnsi="Times New Roman" w:cs="Times New Roman"/>
          <w:sz w:val="24"/>
          <w:szCs w:val="24"/>
          <w:lang w:val="ru-RU"/>
        </w:rPr>
        <w:br/>
      </w:r>
      <w:r w:rsidR="00AD438B" w:rsidRPr="00AD438B">
        <w:rPr>
          <w:rFonts w:ascii="Times New Roman" w:hAnsi="Times New Roman" w:cs="Times New Roman"/>
          <w:color w:val="000000"/>
          <w:sz w:val="24"/>
          <w:szCs w:val="24"/>
          <w:lang w:val="ru-RU"/>
        </w:rPr>
        <w:t>таможенной очистки товаров</w:t>
      </w:r>
      <w:r w:rsidR="00AD438B" w:rsidRPr="00AD438B">
        <w:rPr>
          <w:rFonts w:ascii="Times New Roman" w:hAnsi="Times New Roman" w:cs="Times New Roman"/>
          <w:sz w:val="24"/>
          <w:szCs w:val="24"/>
          <w:lang w:val="ru-RU"/>
        </w:rPr>
        <w:br/>
      </w:r>
      <w:r w:rsidR="00AD438B" w:rsidRPr="00AD438B">
        <w:rPr>
          <w:rFonts w:ascii="Times New Roman" w:hAnsi="Times New Roman" w:cs="Times New Roman"/>
          <w:color w:val="000000"/>
          <w:sz w:val="24"/>
          <w:szCs w:val="24"/>
          <w:lang w:val="ru-RU"/>
        </w:rPr>
        <w:t>должностными лицами органов</w:t>
      </w:r>
      <w:r w:rsidR="00AD438B" w:rsidRPr="00AD438B">
        <w:rPr>
          <w:rFonts w:ascii="Times New Roman" w:hAnsi="Times New Roman" w:cs="Times New Roman"/>
          <w:sz w:val="24"/>
          <w:szCs w:val="24"/>
          <w:lang w:val="ru-RU"/>
        </w:rPr>
        <w:br/>
      </w:r>
      <w:r w:rsidR="00AD438B" w:rsidRPr="00AD438B">
        <w:rPr>
          <w:rFonts w:ascii="Times New Roman" w:hAnsi="Times New Roman" w:cs="Times New Roman"/>
          <w:color w:val="000000"/>
          <w:sz w:val="24"/>
          <w:szCs w:val="24"/>
          <w:lang w:val="ru-RU"/>
        </w:rPr>
        <w:t>государственных доходов</w:t>
      </w:r>
    </w:p>
    <w:p w:rsidR="00025AFA" w:rsidRDefault="00025AFA" w:rsidP="00025AFA">
      <w:pPr>
        <w:spacing w:after="0" w:line="240" w:lineRule="auto"/>
        <w:contextualSpacing/>
        <w:jc w:val="right"/>
        <w:rPr>
          <w:rFonts w:ascii="Times New Roman" w:hAnsi="Times New Roman" w:cs="Times New Roman"/>
          <w:color w:val="000000"/>
          <w:sz w:val="24"/>
          <w:szCs w:val="24"/>
          <w:lang w:val="ru-RU"/>
        </w:rPr>
      </w:pPr>
    </w:p>
    <w:p w:rsidR="00AD438B" w:rsidRPr="00AD438B" w:rsidRDefault="003604BD" w:rsidP="00025AFA">
      <w:pPr>
        <w:spacing w:after="0" w:line="240" w:lineRule="auto"/>
        <w:contextualSpacing/>
        <w:jc w:val="center"/>
        <w:rPr>
          <w:rFonts w:ascii="Times New Roman" w:hAnsi="Times New Roman" w:cs="Times New Roman"/>
          <w:b/>
          <w:color w:val="000000"/>
          <w:sz w:val="24"/>
          <w:szCs w:val="24"/>
          <w:lang w:val="ru-RU"/>
        </w:rPr>
      </w:pPr>
      <w:r w:rsidRPr="00AD438B">
        <w:rPr>
          <w:rFonts w:ascii="Times New Roman" w:hAnsi="Times New Roman" w:cs="Times New Roman"/>
          <w:b/>
          <w:color w:val="000000"/>
          <w:sz w:val="24"/>
          <w:szCs w:val="24"/>
          <w:lang w:val="ru-RU"/>
        </w:rPr>
        <w:t>Журнал учета товаров, декларируемых с использованием</w:t>
      </w:r>
    </w:p>
    <w:p w:rsidR="00A96A20" w:rsidRPr="00AD438B" w:rsidRDefault="003604BD" w:rsidP="00025AFA">
      <w:pPr>
        <w:spacing w:after="0" w:line="240" w:lineRule="auto"/>
        <w:contextualSpacing/>
        <w:jc w:val="center"/>
        <w:rPr>
          <w:rFonts w:ascii="Times New Roman" w:hAnsi="Times New Roman" w:cs="Times New Roman"/>
          <w:b/>
          <w:color w:val="000000"/>
          <w:sz w:val="24"/>
          <w:szCs w:val="24"/>
          <w:lang w:val="ru-RU"/>
        </w:rPr>
      </w:pPr>
      <w:r w:rsidRPr="00AD438B">
        <w:rPr>
          <w:rFonts w:ascii="Times New Roman" w:hAnsi="Times New Roman" w:cs="Times New Roman"/>
          <w:b/>
          <w:color w:val="000000"/>
          <w:sz w:val="24"/>
          <w:szCs w:val="24"/>
          <w:lang w:val="ru-RU"/>
        </w:rPr>
        <w:t>периодической декларации на товары</w:t>
      </w:r>
      <w:r w:rsidRPr="00AD438B">
        <w:rPr>
          <w:rFonts w:ascii="Times New Roman" w:hAnsi="Times New Roman" w:cs="Times New Roman"/>
          <w:sz w:val="24"/>
          <w:szCs w:val="24"/>
          <w:lang w:val="ru-RU"/>
        </w:rPr>
        <w:br/>
      </w:r>
      <w:r w:rsidRPr="00AD438B">
        <w:rPr>
          <w:rFonts w:ascii="Times New Roman" w:hAnsi="Times New Roman" w:cs="Times New Roman"/>
          <w:b/>
          <w:color w:val="000000"/>
          <w:sz w:val="24"/>
          <w:szCs w:val="24"/>
          <w:lang w:val="ru-RU"/>
        </w:rPr>
        <w:t>на 20___ год</w:t>
      </w:r>
      <w:r w:rsidRPr="00AD438B">
        <w:rPr>
          <w:rFonts w:ascii="Times New Roman" w:hAnsi="Times New Roman" w:cs="Times New Roman"/>
          <w:sz w:val="24"/>
          <w:szCs w:val="24"/>
          <w:lang w:val="ru-RU"/>
        </w:rPr>
        <w:br/>
      </w:r>
      <w:r w:rsidRPr="00AD438B">
        <w:rPr>
          <w:rFonts w:ascii="Times New Roman" w:hAnsi="Times New Roman" w:cs="Times New Roman"/>
          <w:b/>
          <w:color w:val="000000"/>
          <w:sz w:val="24"/>
          <w:szCs w:val="24"/>
        </w:rPr>
        <w:t> </w:t>
      </w:r>
      <w:r w:rsidRPr="00AD438B">
        <w:rPr>
          <w:rFonts w:ascii="Times New Roman" w:hAnsi="Times New Roman" w:cs="Times New Roman"/>
          <w:b/>
          <w:color w:val="000000"/>
          <w:sz w:val="24"/>
          <w:szCs w:val="24"/>
          <w:lang w:val="ru-RU"/>
        </w:rPr>
        <w:t>____________________________</w:t>
      </w:r>
      <w:r w:rsidRPr="00AD438B">
        <w:rPr>
          <w:rFonts w:ascii="Times New Roman" w:hAnsi="Times New Roman" w:cs="Times New Roman"/>
          <w:sz w:val="24"/>
          <w:szCs w:val="24"/>
          <w:lang w:val="ru-RU"/>
        </w:rPr>
        <w:br/>
      </w:r>
      <w:r w:rsidR="00AD438B" w:rsidRPr="00AD438B">
        <w:rPr>
          <w:rFonts w:ascii="Times New Roman" w:hAnsi="Times New Roman" w:cs="Times New Roman"/>
          <w:b/>
          <w:color w:val="000000"/>
          <w:sz w:val="24"/>
          <w:szCs w:val="24"/>
        </w:rPr>
        <w:t>  </w:t>
      </w:r>
      <w:r w:rsidRPr="00AD438B">
        <w:rPr>
          <w:rFonts w:ascii="Times New Roman" w:hAnsi="Times New Roman" w:cs="Times New Roman"/>
          <w:b/>
          <w:color w:val="000000"/>
          <w:sz w:val="24"/>
          <w:szCs w:val="24"/>
          <w:lang w:val="ru-RU"/>
        </w:rPr>
        <w:t>(код таможенного поста)</w:t>
      </w:r>
    </w:p>
    <w:p w:rsidR="00AD438B" w:rsidRPr="003604BD" w:rsidRDefault="00AD438B" w:rsidP="00AD438B">
      <w:pPr>
        <w:spacing w:after="0"/>
        <w:jc w:val="center"/>
        <w:rPr>
          <w:rFonts w:ascii="Times New Roman" w:hAnsi="Times New Roman" w:cs="Times New Roman"/>
          <w:sz w:val="20"/>
          <w:szCs w:val="20"/>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8"/>
        <w:gridCol w:w="1536"/>
        <w:gridCol w:w="474"/>
        <w:gridCol w:w="962"/>
        <w:gridCol w:w="909"/>
        <w:gridCol w:w="610"/>
        <w:gridCol w:w="772"/>
        <w:gridCol w:w="1467"/>
        <w:gridCol w:w="568"/>
        <w:gridCol w:w="1408"/>
        <w:gridCol w:w="822"/>
      </w:tblGrid>
      <w:tr w:rsidR="00A96A20" w:rsidRPr="00DF10FD" w:rsidTr="00AD438B">
        <w:trPr>
          <w:trHeight w:val="30"/>
          <w:tblCellSpacing w:w="0" w:type="auto"/>
        </w:trPr>
        <w:tc>
          <w:tcPr>
            <w:tcW w:w="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218" w:name="z237"/>
            <w:bookmarkEnd w:id="217"/>
            <w:r w:rsidRPr="003604BD">
              <w:rPr>
                <w:rFonts w:ascii="Times New Roman" w:hAnsi="Times New Roman" w:cs="Times New Roman"/>
                <w:b/>
                <w:color w:val="000000"/>
                <w:sz w:val="20"/>
                <w:szCs w:val="20"/>
              </w:rPr>
              <w:t>п/п</w:t>
            </w:r>
          </w:p>
        </w:tc>
        <w:bookmarkEnd w:id="218"/>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Периодическаядекларациинатовары</w:t>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Декларант</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Код товара по Товарной номенклатуре внешнеэкономической деятельности Евразийского экономического союза</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Наименованиетовара</w:t>
            </w:r>
          </w:p>
        </w:tc>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Весбрутто (в килограммах)</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Регистрационный номер транспортного средства/номер контейнера</w:t>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Датапредъявления/отгрузкитовара</w:t>
            </w:r>
          </w:p>
        </w:tc>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Код таможенного поста места убытия</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Датафактическоговывозатоваров</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Фамилия, имя и отчество (при его наличии) должностноголица, проводившего таможенный контроль</w:t>
            </w:r>
          </w:p>
        </w:tc>
      </w:tr>
      <w:tr w:rsidR="00A96A20" w:rsidRPr="003604BD" w:rsidTr="00AD438B">
        <w:trPr>
          <w:trHeight w:val="30"/>
          <w:tblCellSpacing w:w="0" w:type="auto"/>
        </w:trPr>
        <w:tc>
          <w:tcPr>
            <w:tcW w:w="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219" w:name="z238"/>
            <w:r w:rsidRPr="003604BD">
              <w:rPr>
                <w:rFonts w:ascii="Times New Roman" w:hAnsi="Times New Roman" w:cs="Times New Roman"/>
                <w:color w:val="000000"/>
                <w:sz w:val="20"/>
                <w:szCs w:val="20"/>
              </w:rPr>
              <w:t>1</w:t>
            </w:r>
          </w:p>
        </w:tc>
        <w:bookmarkEnd w:id="219"/>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2</w:t>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3</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4</w:t>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5</w:t>
            </w:r>
          </w:p>
        </w:tc>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6</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7</w:t>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8</w:t>
            </w:r>
          </w:p>
        </w:tc>
        <w:tc>
          <w:tcPr>
            <w:tcW w:w="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9</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10</w:t>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11</w:t>
            </w:r>
          </w:p>
        </w:tc>
      </w:tr>
    </w:tbl>
    <w:p w:rsidR="00AD438B" w:rsidRDefault="00AD438B" w:rsidP="00AD438B">
      <w:pPr>
        <w:spacing w:after="0"/>
        <w:jc w:val="right"/>
        <w:rPr>
          <w:rFonts w:ascii="Times New Roman" w:hAnsi="Times New Roman" w:cs="Times New Roman"/>
          <w:color w:val="000000"/>
          <w:sz w:val="20"/>
          <w:szCs w:val="20"/>
          <w:lang w:val="ru-RU"/>
        </w:rPr>
      </w:pPr>
      <w:bookmarkStart w:id="220" w:name="z241"/>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Default="00AD438B" w:rsidP="00AD438B">
      <w:pPr>
        <w:spacing w:after="0"/>
        <w:jc w:val="right"/>
        <w:rPr>
          <w:rFonts w:ascii="Times New Roman" w:hAnsi="Times New Roman" w:cs="Times New Roman"/>
          <w:color w:val="000000"/>
          <w:sz w:val="20"/>
          <w:szCs w:val="20"/>
          <w:lang w:val="ru-RU"/>
        </w:rPr>
      </w:pPr>
    </w:p>
    <w:p w:rsidR="00AD438B" w:rsidRPr="00AD438B" w:rsidRDefault="00AD438B" w:rsidP="00AD438B">
      <w:pPr>
        <w:spacing w:after="0" w:line="240" w:lineRule="auto"/>
        <w:contextualSpacing/>
        <w:jc w:val="right"/>
        <w:rPr>
          <w:rFonts w:ascii="Times New Roman" w:hAnsi="Times New Roman" w:cs="Times New Roman"/>
          <w:b/>
          <w:color w:val="000000"/>
          <w:sz w:val="24"/>
          <w:szCs w:val="24"/>
          <w:lang w:val="ru-RU"/>
        </w:rPr>
      </w:pPr>
      <w:r w:rsidRPr="00AD438B">
        <w:rPr>
          <w:rFonts w:ascii="Times New Roman" w:hAnsi="Times New Roman" w:cs="Times New Roman"/>
          <w:color w:val="000000"/>
          <w:sz w:val="24"/>
          <w:szCs w:val="24"/>
          <w:lang w:val="ru-RU"/>
        </w:rPr>
        <w:t>Приложение 7</w:t>
      </w:r>
      <w:r w:rsidRPr="00AD438B">
        <w:rPr>
          <w:rFonts w:ascii="Times New Roman" w:hAnsi="Times New Roman" w:cs="Times New Roman"/>
          <w:sz w:val="24"/>
          <w:szCs w:val="24"/>
          <w:lang w:val="ru-RU"/>
        </w:rPr>
        <w:br/>
      </w:r>
      <w:r w:rsidRPr="00AD438B">
        <w:rPr>
          <w:rFonts w:ascii="Times New Roman" w:hAnsi="Times New Roman" w:cs="Times New Roman"/>
          <w:color w:val="000000"/>
          <w:sz w:val="24"/>
          <w:szCs w:val="24"/>
          <w:lang w:val="ru-RU"/>
        </w:rPr>
        <w:t>к Правилам совершения</w:t>
      </w:r>
      <w:r w:rsidRPr="00AD438B">
        <w:rPr>
          <w:rFonts w:ascii="Times New Roman" w:hAnsi="Times New Roman" w:cs="Times New Roman"/>
          <w:sz w:val="24"/>
          <w:szCs w:val="24"/>
          <w:lang w:val="ru-RU"/>
        </w:rPr>
        <w:br/>
      </w:r>
      <w:r w:rsidRPr="00AD438B">
        <w:rPr>
          <w:rFonts w:ascii="Times New Roman" w:hAnsi="Times New Roman" w:cs="Times New Roman"/>
          <w:color w:val="000000"/>
          <w:sz w:val="24"/>
          <w:szCs w:val="24"/>
          <w:lang w:val="ru-RU"/>
        </w:rPr>
        <w:t>таможенной очистки товаров</w:t>
      </w:r>
      <w:r w:rsidRPr="00AD438B">
        <w:rPr>
          <w:rFonts w:ascii="Times New Roman" w:hAnsi="Times New Roman" w:cs="Times New Roman"/>
          <w:sz w:val="24"/>
          <w:szCs w:val="24"/>
          <w:lang w:val="ru-RU"/>
        </w:rPr>
        <w:br/>
      </w:r>
      <w:r w:rsidRPr="00AD438B">
        <w:rPr>
          <w:rFonts w:ascii="Times New Roman" w:hAnsi="Times New Roman" w:cs="Times New Roman"/>
          <w:color w:val="000000"/>
          <w:sz w:val="24"/>
          <w:szCs w:val="24"/>
          <w:lang w:val="ru-RU"/>
        </w:rPr>
        <w:t>должностными лицами органов</w:t>
      </w:r>
      <w:r w:rsidRPr="00AD438B">
        <w:rPr>
          <w:rFonts w:ascii="Times New Roman" w:hAnsi="Times New Roman" w:cs="Times New Roman"/>
          <w:sz w:val="24"/>
          <w:szCs w:val="24"/>
          <w:lang w:val="ru-RU"/>
        </w:rPr>
        <w:br/>
      </w:r>
      <w:r w:rsidRPr="00AD438B">
        <w:rPr>
          <w:rFonts w:ascii="Times New Roman" w:hAnsi="Times New Roman" w:cs="Times New Roman"/>
          <w:color w:val="000000"/>
          <w:sz w:val="24"/>
          <w:szCs w:val="24"/>
          <w:lang w:val="ru-RU"/>
        </w:rPr>
        <w:t>государственных доходов</w:t>
      </w:r>
    </w:p>
    <w:p w:rsidR="00AD438B" w:rsidRPr="00AD438B" w:rsidRDefault="00AD438B" w:rsidP="00AD438B">
      <w:pPr>
        <w:spacing w:after="0" w:line="240" w:lineRule="auto"/>
        <w:contextualSpacing/>
        <w:jc w:val="center"/>
        <w:rPr>
          <w:rFonts w:ascii="Times New Roman" w:hAnsi="Times New Roman" w:cs="Times New Roman"/>
          <w:b/>
          <w:color w:val="000000"/>
          <w:sz w:val="24"/>
          <w:szCs w:val="24"/>
          <w:lang w:val="ru-RU"/>
        </w:rPr>
      </w:pPr>
    </w:p>
    <w:p w:rsidR="00AD438B" w:rsidRPr="00AD438B" w:rsidRDefault="003604BD" w:rsidP="00AD438B">
      <w:pPr>
        <w:spacing w:after="0" w:line="240" w:lineRule="auto"/>
        <w:contextualSpacing/>
        <w:jc w:val="center"/>
        <w:rPr>
          <w:rFonts w:ascii="Times New Roman" w:hAnsi="Times New Roman" w:cs="Times New Roman"/>
          <w:b/>
          <w:color w:val="000000"/>
          <w:sz w:val="24"/>
          <w:szCs w:val="24"/>
          <w:lang w:val="ru-RU"/>
        </w:rPr>
      </w:pPr>
      <w:r w:rsidRPr="00AD438B">
        <w:rPr>
          <w:rFonts w:ascii="Times New Roman" w:hAnsi="Times New Roman" w:cs="Times New Roman"/>
          <w:b/>
          <w:color w:val="000000"/>
          <w:sz w:val="24"/>
          <w:szCs w:val="24"/>
          <w:lang w:val="ru-RU"/>
        </w:rPr>
        <w:t xml:space="preserve">Журнал учета товаров, декларируемых с использованием временной </w:t>
      </w:r>
    </w:p>
    <w:p w:rsidR="00A96A20" w:rsidRPr="00AD438B" w:rsidRDefault="003604BD" w:rsidP="00AD438B">
      <w:pPr>
        <w:spacing w:after="0" w:line="240" w:lineRule="auto"/>
        <w:contextualSpacing/>
        <w:jc w:val="center"/>
        <w:rPr>
          <w:rFonts w:ascii="Times New Roman" w:hAnsi="Times New Roman" w:cs="Times New Roman"/>
          <w:b/>
          <w:color w:val="000000"/>
          <w:sz w:val="24"/>
          <w:szCs w:val="24"/>
          <w:lang w:val="ru-RU"/>
        </w:rPr>
      </w:pPr>
      <w:r w:rsidRPr="00AD438B">
        <w:rPr>
          <w:rFonts w:ascii="Times New Roman" w:hAnsi="Times New Roman" w:cs="Times New Roman"/>
          <w:b/>
          <w:color w:val="000000"/>
          <w:sz w:val="24"/>
          <w:szCs w:val="24"/>
          <w:lang w:val="ru-RU"/>
        </w:rPr>
        <w:t>декларации на товары</w:t>
      </w:r>
      <w:r w:rsidRPr="00AD438B">
        <w:rPr>
          <w:rFonts w:ascii="Times New Roman" w:hAnsi="Times New Roman" w:cs="Times New Roman"/>
          <w:sz w:val="24"/>
          <w:szCs w:val="24"/>
          <w:lang w:val="ru-RU"/>
        </w:rPr>
        <w:br/>
      </w:r>
      <w:r w:rsidRPr="00AD438B">
        <w:rPr>
          <w:rFonts w:ascii="Times New Roman" w:hAnsi="Times New Roman" w:cs="Times New Roman"/>
          <w:b/>
          <w:color w:val="000000"/>
          <w:sz w:val="24"/>
          <w:szCs w:val="24"/>
        </w:rPr>
        <w:t>    </w:t>
      </w:r>
      <w:r w:rsidR="00AD438B" w:rsidRPr="00AD438B">
        <w:rPr>
          <w:rFonts w:ascii="Times New Roman" w:hAnsi="Times New Roman" w:cs="Times New Roman"/>
          <w:b/>
          <w:color w:val="000000"/>
          <w:sz w:val="24"/>
          <w:szCs w:val="24"/>
        </w:rPr>
        <w:t> </w:t>
      </w:r>
      <w:r w:rsidRPr="00AD438B">
        <w:rPr>
          <w:rFonts w:ascii="Times New Roman" w:hAnsi="Times New Roman" w:cs="Times New Roman"/>
          <w:b/>
          <w:color w:val="000000"/>
          <w:sz w:val="24"/>
          <w:szCs w:val="24"/>
          <w:lang w:val="ru-RU"/>
        </w:rPr>
        <w:t>на 20___ год</w:t>
      </w:r>
      <w:r w:rsidRPr="00AD438B">
        <w:rPr>
          <w:rFonts w:ascii="Times New Roman" w:hAnsi="Times New Roman" w:cs="Times New Roman"/>
          <w:sz w:val="24"/>
          <w:szCs w:val="24"/>
          <w:lang w:val="ru-RU"/>
        </w:rPr>
        <w:br/>
      </w:r>
      <w:r w:rsidRPr="00AD438B">
        <w:rPr>
          <w:rFonts w:ascii="Times New Roman" w:hAnsi="Times New Roman" w:cs="Times New Roman"/>
          <w:b/>
          <w:color w:val="000000"/>
          <w:sz w:val="24"/>
          <w:szCs w:val="24"/>
          <w:lang w:val="ru-RU"/>
        </w:rPr>
        <w:t>____________________________</w:t>
      </w:r>
      <w:r w:rsidRPr="00AD438B">
        <w:rPr>
          <w:rFonts w:ascii="Times New Roman" w:hAnsi="Times New Roman" w:cs="Times New Roman"/>
          <w:sz w:val="24"/>
          <w:szCs w:val="24"/>
          <w:lang w:val="ru-RU"/>
        </w:rPr>
        <w:br/>
      </w:r>
      <w:r w:rsidR="00AD438B" w:rsidRPr="00AD438B">
        <w:rPr>
          <w:rFonts w:ascii="Times New Roman" w:hAnsi="Times New Roman" w:cs="Times New Roman"/>
          <w:b/>
          <w:color w:val="000000"/>
          <w:sz w:val="24"/>
          <w:szCs w:val="24"/>
        </w:rPr>
        <w:t>     </w:t>
      </w:r>
      <w:r w:rsidRPr="00AD438B">
        <w:rPr>
          <w:rFonts w:ascii="Times New Roman" w:hAnsi="Times New Roman" w:cs="Times New Roman"/>
          <w:b/>
          <w:color w:val="000000"/>
          <w:sz w:val="24"/>
          <w:szCs w:val="24"/>
          <w:lang w:val="ru-RU"/>
        </w:rPr>
        <w:t>(код таможенного поста)</w:t>
      </w:r>
    </w:p>
    <w:p w:rsidR="00AD438B" w:rsidRPr="003604BD" w:rsidRDefault="00AD438B" w:rsidP="003604BD">
      <w:pPr>
        <w:spacing w:after="0"/>
        <w:jc w:val="both"/>
        <w:rPr>
          <w:rFonts w:ascii="Times New Roman" w:hAnsi="Times New Roman" w:cs="Times New Roman"/>
          <w:sz w:val="20"/>
          <w:szCs w:val="20"/>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7"/>
        <w:gridCol w:w="476"/>
        <w:gridCol w:w="1357"/>
        <w:gridCol w:w="912"/>
        <w:gridCol w:w="965"/>
        <w:gridCol w:w="612"/>
        <w:gridCol w:w="612"/>
        <w:gridCol w:w="1112"/>
        <w:gridCol w:w="965"/>
        <w:gridCol w:w="1355"/>
        <w:gridCol w:w="540"/>
        <w:gridCol w:w="623"/>
      </w:tblGrid>
      <w:tr w:rsidR="00A96A20" w:rsidRPr="00DF10FD" w:rsidTr="00AD438B">
        <w:trPr>
          <w:trHeight w:val="30"/>
          <w:tblCellSpacing w:w="0" w:type="auto"/>
        </w:trPr>
        <w:tc>
          <w:tcPr>
            <w:tcW w:w="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221" w:name="z242"/>
            <w:bookmarkEnd w:id="220"/>
            <w:r w:rsidRPr="003604BD">
              <w:rPr>
                <w:rFonts w:ascii="Times New Roman" w:hAnsi="Times New Roman" w:cs="Times New Roman"/>
                <w:b/>
                <w:color w:val="000000"/>
                <w:sz w:val="20"/>
                <w:szCs w:val="20"/>
              </w:rPr>
              <w:t>п/п</w:t>
            </w:r>
          </w:p>
        </w:tc>
        <w:bookmarkEnd w:id="221"/>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Декларант</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Временнаядекларациянатовары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Наименованиетовара</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Код товара по Товарной номенклатуре внешнеэкономической деятельности Евразийского экономического союза</w:t>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Весбрутто (в килограммах)</w:t>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Веснетто (в килограммах)</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Статистическаястоимость</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Таможеннаястоимость</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Странаотправления/назначения</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Дата отбора проб и образцов товара (№ решения о назначении таможенной экспертизы)</w:t>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Фамилия, имя и отчество (при его наличии) должностного лица, проводившего таможенный контроль</w:t>
            </w:r>
          </w:p>
        </w:tc>
      </w:tr>
      <w:tr w:rsidR="00A96A20" w:rsidRPr="003604BD" w:rsidTr="00AD438B">
        <w:trPr>
          <w:trHeight w:val="30"/>
          <w:tblCellSpacing w:w="0" w:type="auto"/>
        </w:trPr>
        <w:tc>
          <w:tcPr>
            <w:tcW w:w="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222" w:name="z243"/>
            <w:r w:rsidRPr="003604BD">
              <w:rPr>
                <w:rFonts w:ascii="Times New Roman" w:hAnsi="Times New Roman" w:cs="Times New Roman"/>
                <w:color w:val="000000"/>
                <w:sz w:val="20"/>
                <w:szCs w:val="20"/>
              </w:rPr>
              <w:t>1</w:t>
            </w:r>
          </w:p>
        </w:tc>
        <w:bookmarkEnd w:id="222"/>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2</w:t>
            </w:r>
          </w:p>
        </w:tc>
        <w:tc>
          <w:tcPr>
            <w:tcW w:w="13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3</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4</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5</w:t>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6</w:t>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7</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8</w:t>
            </w:r>
          </w:p>
        </w:tc>
        <w:tc>
          <w:tcPr>
            <w:tcW w:w="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9</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10</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11</w:t>
            </w:r>
          </w:p>
        </w:tc>
        <w:tc>
          <w:tcPr>
            <w:tcW w:w="6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12</w:t>
            </w:r>
          </w:p>
        </w:tc>
      </w:tr>
    </w:tbl>
    <w:p w:rsidR="00AD438B" w:rsidRDefault="00AD438B" w:rsidP="00AD438B">
      <w:pPr>
        <w:spacing w:after="0"/>
        <w:jc w:val="right"/>
        <w:rPr>
          <w:rFonts w:ascii="Times New Roman" w:hAnsi="Times New Roman" w:cs="Times New Roman"/>
          <w:b/>
          <w:color w:val="000000"/>
          <w:sz w:val="20"/>
          <w:szCs w:val="20"/>
          <w:lang w:val="kk-KZ"/>
        </w:rPr>
      </w:pPr>
      <w:bookmarkStart w:id="223" w:name="z246"/>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AD438B" w:rsidP="00AD438B">
      <w:pPr>
        <w:spacing w:after="0"/>
        <w:jc w:val="right"/>
        <w:rPr>
          <w:rFonts w:ascii="Times New Roman" w:hAnsi="Times New Roman" w:cs="Times New Roman"/>
          <w:b/>
          <w:color w:val="000000"/>
          <w:sz w:val="20"/>
          <w:szCs w:val="20"/>
          <w:lang w:val="kk-KZ"/>
        </w:rPr>
      </w:pPr>
    </w:p>
    <w:p w:rsidR="00AD438B" w:rsidRDefault="003604BD" w:rsidP="00AD438B">
      <w:pPr>
        <w:spacing w:after="0"/>
        <w:jc w:val="right"/>
        <w:rPr>
          <w:rFonts w:ascii="Times New Roman" w:hAnsi="Times New Roman" w:cs="Times New Roman"/>
          <w:b/>
          <w:color w:val="000000"/>
          <w:sz w:val="20"/>
          <w:szCs w:val="20"/>
          <w:lang w:val="kk-KZ"/>
        </w:rPr>
      </w:pPr>
      <w:r w:rsidRPr="003604BD">
        <w:rPr>
          <w:rFonts w:ascii="Times New Roman" w:hAnsi="Times New Roman" w:cs="Times New Roman"/>
          <w:b/>
          <w:color w:val="000000"/>
          <w:sz w:val="20"/>
          <w:szCs w:val="20"/>
        </w:rPr>
        <w:t>                        </w:t>
      </w:r>
    </w:p>
    <w:p w:rsidR="00AD438B" w:rsidRPr="00AD438B" w:rsidRDefault="00AD438B" w:rsidP="00AD438B">
      <w:pPr>
        <w:spacing w:after="0"/>
        <w:jc w:val="right"/>
        <w:rPr>
          <w:rFonts w:ascii="Times New Roman" w:hAnsi="Times New Roman" w:cs="Times New Roman"/>
          <w:b/>
          <w:color w:val="000000"/>
          <w:lang w:val="kk-KZ"/>
        </w:rPr>
      </w:pPr>
      <w:r w:rsidRPr="00AD438B">
        <w:rPr>
          <w:rFonts w:ascii="Times New Roman" w:hAnsi="Times New Roman" w:cs="Times New Roman"/>
          <w:color w:val="000000"/>
          <w:lang w:val="ru-RU"/>
        </w:rPr>
        <w:t>Приложение 8</w:t>
      </w:r>
      <w:r w:rsidRPr="00AD438B">
        <w:rPr>
          <w:rFonts w:ascii="Times New Roman" w:hAnsi="Times New Roman" w:cs="Times New Roman"/>
          <w:lang w:val="ru-RU"/>
        </w:rPr>
        <w:br/>
      </w:r>
      <w:r w:rsidRPr="00AD438B">
        <w:rPr>
          <w:rFonts w:ascii="Times New Roman" w:hAnsi="Times New Roman" w:cs="Times New Roman"/>
          <w:color w:val="000000"/>
          <w:lang w:val="ru-RU"/>
        </w:rPr>
        <w:t>к Правилам совершения</w:t>
      </w:r>
      <w:r w:rsidRPr="00AD438B">
        <w:rPr>
          <w:rFonts w:ascii="Times New Roman" w:hAnsi="Times New Roman" w:cs="Times New Roman"/>
          <w:lang w:val="ru-RU"/>
        </w:rPr>
        <w:br/>
      </w:r>
      <w:r w:rsidRPr="00AD438B">
        <w:rPr>
          <w:rFonts w:ascii="Times New Roman" w:hAnsi="Times New Roman" w:cs="Times New Roman"/>
          <w:color w:val="000000"/>
          <w:lang w:val="ru-RU"/>
        </w:rPr>
        <w:t>таможенной очистки</w:t>
      </w:r>
      <w:r w:rsidRPr="00AD438B">
        <w:rPr>
          <w:rFonts w:ascii="Times New Roman" w:hAnsi="Times New Roman" w:cs="Times New Roman"/>
          <w:lang w:val="ru-RU"/>
        </w:rPr>
        <w:br/>
      </w:r>
      <w:r w:rsidRPr="00AD438B">
        <w:rPr>
          <w:rFonts w:ascii="Times New Roman" w:hAnsi="Times New Roman" w:cs="Times New Roman"/>
          <w:color w:val="000000"/>
          <w:lang w:val="ru-RU"/>
        </w:rPr>
        <w:t>товаров должностными лицами</w:t>
      </w:r>
      <w:r w:rsidRPr="00AD438B">
        <w:rPr>
          <w:rFonts w:ascii="Times New Roman" w:hAnsi="Times New Roman" w:cs="Times New Roman"/>
          <w:lang w:val="ru-RU"/>
        </w:rPr>
        <w:br/>
      </w:r>
      <w:r w:rsidRPr="00AD438B">
        <w:rPr>
          <w:rFonts w:ascii="Times New Roman" w:hAnsi="Times New Roman" w:cs="Times New Roman"/>
          <w:color w:val="000000"/>
          <w:lang w:val="ru-RU"/>
        </w:rPr>
        <w:t>органов государственных</w:t>
      </w:r>
      <w:r w:rsidRPr="00AD438B">
        <w:rPr>
          <w:rFonts w:ascii="Times New Roman" w:hAnsi="Times New Roman" w:cs="Times New Roman"/>
          <w:lang w:val="ru-RU"/>
        </w:rPr>
        <w:br/>
      </w:r>
      <w:r w:rsidRPr="00AD438B">
        <w:rPr>
          <w:rFonts w:ascii="Times New Roman" w:hAnsi="Times New Roman" w:cs="Times New Roman"/>
          <w:color w:val="000000"/>
          <w:lang w:val="ru-RU"/>
        </w:rPr>
        <w:t>доходов</w:t>
      </w:r>
    </w:p>
    <w:p w:rsidR="00A96A20" w:rsidRPr="00AD438B" w:rsidRDefault="003604BD" w:rsidP="00AD438B">
      <w:pPr>
        <w:spacing w:after="0"/>
        <w:jc w:val="center"/>
        <w:rPr>
          <w:rFonts w:ascii="Times New Roman" w:hAnsi="Times New Roman" w:cs="Times New Roman"/>
          <w:sz w:val="24"/>
          <w:szCs w:val="24"/>
          <w:lang w:val="ru-RU"/>
        </w:rPr>
      </w:pPr>
      <w:r w:rsidRPr="00AD438B">
        <w:rPr>
          <w:rFonts w:ascii="Times New Roman" w:hAnsi="Times New Roman" w:cs="Times New Roman"/>
          <w:b/>
          <w:color w:val="000000"/>
          <w:sz w:val="24"/>
          <w:szCs w:val="24"/>
          <w:lang w:val="ru-RU"/>
        </w:rPr>
        <w:t>Акт о снятии показаний с приборов учета</w:t>
      </w:r>
      <w:r w:rsidRPr="00AD438B">
        <w:rPr>
          <w:rFonts w:ascii="Times New Roman" w:hAnsi="Times New Roman" w:cs="Times New Roman"/>
          <w:sz w:val="24"/>
          <w:szCs w:val="24"/>
          <w:lang w:val="ru-RU"/>
        </w:rPr>
        <w:br/>
      </w:r>
      <w:r w:rsidR="00AD438B" w:rsidRPr="00AD438B">
        <w:rPr>
          <w:rFonts w:ascii="Times New Roman" w:hAnsi="Times New Roman" w:cs="Times New Roman"/>
          <w:b/>
          <w:color w:val="000000"/>
          <w:sz w:val="24"/>
          <w:szCs w:val="24"/>
        </w:rPr>
        <w:t>      </w:t>
      </w:r>
      <w:r w:rsidRPr="00AD438B">
        <w:rPr>
          <w:rFonts w:ascii="Times New Roman" w:hAnsi="Times New Roman" w:cs="Times New Roman"/>
          <w:b/>
          <w:color w:val="000000"/>
          <w:sz w:val="24"/>
          <w:szCs w:val="24"/>
          <w:lang w:val="ru-RU"/>
        </w:rPr>
        <w:t>от "___" ___________20__ год</w:t>
      </w:r>
    </w:p>
    <w:p w:rsidR="00AD438B" w:rsidRDefault="003604BD" w:rsidP="003604BD">
      <w:pPr>
        <w:spacing w:after="0"/>
        <w:jc w:val="both"/>
        <w:rPr>
          <w:rFonts w:ascii="Times New Roman" w:hAnsi="Times New Roman" w:cs="Times New Roman"/>
          <w:color w:val="000000"/>
          <w:sz w:val="20"/>
          <w:szCs w:val="20"/>
          <w:lang w:val="ru-RU"/>
        </w:rPr>
      </w:pPr>
      <w:bookmarkStart w:id="224" w:name="z247"/>
      <w:bookmarkEnd w:id="223"/>
      <w:r w:rsidRPr="003604BD">
        <w:rPr>
          <w:rFonts w:ascii="Times New Roman" w:hAnsi="Times New Roman" w:cs="Times New Roman"/>
          <w:color w:val="000000"/>
          <w:sz w:val="20"/>
          <w:szCs w:val="20"/>
        </w:rPr>
        <w:t>     </w:t>
      </w:r>
      <w:r w:rsidRPr="003604BD">
        <w:rPr>
          <w:rFonts w:ascii="Times New Roman" w:hAnsi="Times New Roman" w:cs="Times New Roman"/>
          <w:color w:val="000000"/>
          <w:sz w:val="20"/>
          <w:szCs w:val="20"/>
          <w:lang w:val="ru-RU"/>
        </w:rPr>
        <w:t xml:space="preserve"> </w:t>
      </w:r>
    </w:p>
    <w:p w:rsidR="00A96A20" w:rsidRPr="00AD438B" w:rsidRDefault="003604BD" w:rsidP="003604BD">
      <w:pPr>
        <w:spacing w:after="0"/>
        <w:jc w:val="both"/>
        <w:rPr>
          <w:rFonts w:ascii="Times New Roman" w:hAnsi="Times New Roman" w:cs="Times New Roman"/>
          <w:sz w:val="24"/>
          <w:szCs w:val="24"/>
          <w:lang w:val="ru-RU"/>
        </w:rPr>
      </w:pPr>
      <w:r w:rsidRPr="00AD438B">
        <w:rPr>
          <w:rFonts w:ascii="Times New Roman" w:hAnsi="Times New Roman" w:cs="Times New Roman"/>
          <w:color w:val="000000"/>
          <w:sz w:val="24"/>
          <w:szCs w:val="24"/>
          <w:lang w:val="ru-RU"/>
        </w:rPr>
        <w:t>Мы, нижеподписавшиеся __________________________________________________________</w:t>
      </w:r>
      <w:r w:rsidRPr="00AD438B">
        <w:rPr>
          <w:rFonts w:ascii="Times New Roman" w:hAnsi="Times New Roman" w:cs="Times New Roman"/>
          <w:sz w:val="24"/>
          <w:szCs w:val="24"/>
          <w:lang w:val="ru-RU"/>
        </w:rPr>
        <w:br/>
      </w:r>
      <w:r w:rsidRPr="00AD438B">
        <w:rPr>
          <w:rFonts w:ascii="Times New Roman" w:hAnsi="Times New Roman" w:cs="Times New Roman"/>
          <w:color w:val="000000"/>
          <w:sz w:val="24"/>
          <w:szCs w:val="24"/>
          <w:lang w:val="ru-RU"/>
        </w:rPr>
        <w:t>________________________________________________________________________________</w:t>
      </w:r>
      <w:r w:rsidRPr="00AD438B">
        <w:rPr>
          <w:rFonts w:ascii="Times New Roman" w:hAnsi="Times New Roman" w:cs="Times New Roman"/>
          <w:sz w:val="24"/>
          <w:szCs w:val="24"/>
          <w:lang w:val="ru-RU"/>
        </w:rPr>
        <w:br/>
      </w:r>
      <w:r w:rsidRPr="00AD438B">
        <w:rPr>
          <w:rFonts w:ascii="Times New Roman" w:hAnsi="Times New Roman" w:cs="Times New Roman"/>
          <w:color w:val="000000"/>
          <w:sz w:val="24"/>
          <w:szCs w:val="24"/>
          <w:lang w:val="ru-RU"/>
        </w:rPr>
        <w:t>________________________________________________________________________________</w:t>
      </w:r>
      <w:r w:rsidRPr="00AD438B">
        <w:rPr>
          <w:rFonts w:ascii="Times New Roman" w:hAnsi="Times New Roman" w:cs="Times New Roman"/>
          <w:sz w:val="24"/>
          <w:szCs w:val="24"/>
          <w:lang w:val="ru-RU"/>
        </w:rPr>
        <w:br/>
      </w:r>
      <w:r w:rsidRPr="00AD438B">
        <w:rPr>
          <w:rFonts w:ascii="Times New Roman" w:hAnsi="Times New Roman" w:cs="Times New Roman"/>
          <w:color w:val="000000"/>
          <w:sz w:val="24"/>
          <w:szCs w:val="24"/>
          <w:lang w:val="ru-RU"/>
        </w:rPr>
        <w:t>составили настоящий акт о снятии показаний с приборов учета товаров, перемещаемых</w:t>
      </w:r>
      <w:r w:rsidRPr="00AD438B">
        <w:rPr>
          <w:rFonts w:ascii="Times New Roman" w:hAnsi="Times New Roman" w:cs="Times New Roman"/>
          <w:sz w:val="24"/>
          <w:szCs w:val="24"/>
          <w:lang w:val="ru-RU"/>
        </w:rPr>
        <w:br/>
      </w:r>
      <w:r w:rsidRPr="00AD438B">
        <w:rPr>
          <w:rFonts w:ascii="Times New Roman" w:hAnsi="Times New Roman" w:cs="Times New Roman"/>
          <w:color w:val="000000"/>
          <w:sz w:val="24"/>
          <w:szCs w:val="24"/>
          <w:lang w:val="ru-RU"/>
        </w:rPr>
        <w:t>трубопроводным транспортом и по линии электропередачи за ___________ 20___год</w:t>
      </w:r>
      <w:r w:rsidRPr="00AD438B">
        <w:rPr>
          <w:rFonts w:ascii="Times New Roman" w:hAnsi="Times New Roman" w:cs="Times New Roman"/>
          <w:sz w:val="24"/>
          <w:szCs w:val="24"/>
          <w:lang w:val="ru-RU"/>
        </w:rPr>
        <w:br/>
      </w:r>
      <w:r w:rsidRPr="00AD438B">
        <w:rPr>
          <w:rFonts w:ascii="Times New Roman" w:hAnsi="Times New Roman" w:cs="Times New Roman"/>
          <w:color w:val="000000"/>
          <w:sz w:val="24"/>
          <w:szCs w:val="24"/>
          <w:lang w:val="ru-RU"/>
        </w:rPr>
        <w:t xml:space="preserve">Департаментом государственных доходов </w:t>
      </w:r>
      <w:proofErr w:type="gramStart"/>
      <w:r w:rsidRPr="00AD438B">
        <w:rPr>
          <w:rFonts w:ascii="Times New Roman" w:hAnsi="Times New Roman" w:cs="Times New Roman"/>
          <w:color w:val="000000"/>
          <w:sz w:val="24"/>
          <w:szCs w:val="24"/>
          <w:lang w:val="ru-RU"/>
        </w:rPr>
        <w:t>по</w:t>
      </w:r>
      <w:proofErr w:type="gramEnd"/>
      <w:r w:rsidRPr="00AD438B">
        <w:rPr>
          <w:rFonts w:ascii="Times New Roman" w:hAnsi="Times New Roman" w:cs="Times New Roman"/>
          <w:sz w:val="24"/>
          <w:szCs w:val="24"/>
          <w:lang w:val="ru-RU"/>
        </w:rPr>
        <w:br/>
      </w:r>
      <w:r w:rsidRPr="00AD438B">
        <w:rPr>
          <w:rFonts w:ascii="Times New Roman" w:hAnsi="Times New Roman" w:cs="Times New Roman"/>
          <w:color w:val="000000"/>
          <w:sz w:val="24"/>
          <w:szCs w:val="24"/>
          <w:lang w:val="ru-RU"/>
        </w:rPr>
        <w:t>________________________________________________________________________________</w:t>
      </w:r>
    </w:p>
    <w:bookmarkEnd w:id="224"/>
    <w:p w:rsidR="00A96A20" w:rsidRPr="003604BD" w:rsidRDefault="003604BD" w:rsidP="003604BD">
      <w:pPr>
        <w:spacing w:after="0"/>
        <w:jc w:val="both"/>
        <w:rPr>
          <w:rFonts w:ascii="Times New Roman" w:hAnsi="Times New Roman" w:cs="Times New Roman"/>
          <w:sz w:val="20"/>
          <w:szCs w:val="20"/>
          <w:lang w:val="ru-RU"/>
        </w:rPr>
      </w:pPr>
      <w:r w:rsidRPr="003604BD">
        <w:rPr>
          <w:rFonts w:ascii="Times New Roman" w:hAnsi="Times New Roman" w:cs="Times New Roman"/>
          <w:sz w:val="20"/>
          <w:szCs w:val="20"/>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98"/>
        <w:gridCol w:w="1934"/>
        <w:gridCol w:w="1901"/>
        <w:gridCol w:w="1843"/>
        <w:gridCol w:w="3220"/>
      </w:tblGrid>
      <w:tr w:rsidR="00A96A20" w:rsidRPr="00DF10FD">
        <w:trPr>
          <w:trHeight w:val="30"/>
          <w:tblCellSpacing w:w="0" w:type="auto"/>
        </w:trPr>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225" w:name="z248"/>
            <w:r w:rsidRPr="003604BD">
              <w:rPr>
                <w:rFonts w:ascii="Times New Roman" w:hAnsi="Times New Roman" w:cs="Times New Roman"/>
                <w:b/>
                <w:color w:val="000000"/>
                <w:sz w:val="20"/>
                <w:szCs w:val="20"/>
              </w:rPr>
              <w:t>п/п</w:t>
            </w:r>
          </w:p>
        </w:tc>
        <w:bookmarkEnd w:id="225"/>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Наименованиеузла (прибора) учета</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Показанияприборов учета на начало месяца</w:t>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Показания приборов учета на конец расчетного периода</w:t>
            </w:r>
          </w:p>
        </w:tc>
        <w:tc>
          <w:tcPr>
            <w:tcW w:w="4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Объем перемещенного товара (тонн, тысяча кубических метров, киловатт часов)</w:t>
            </w:r>
          </w:p>
        </w:tc>
      </w:tr>
      <w:tr w:rsidR="00A96A20" w:rsidRPr="003604BD">
        <w:trPr>
          <w:trHeight w:val="30"/>
          <w:tblCellSpacing w:w="0" w:type="auto"/>
        </w:trPr>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226" w:name="z249"/>
            <w:r w:rsidRPr="003604BD">
              <w:rPr>
                <w:rFonts w:ascii="Times New Roman" w:hAnsi="Times New Roman" w:cs="Times New Roman"/>
                <w:color w:val="000000"/>
                <w:sz w:val="20"/>
                <w:szCs w:val="20"/>
              </w:rPr>
              <w:t>1</w:t>
            </w:r>
          </w:p>
        </w:tc>
        <w:bookmarkEnd w:id="226"/>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2</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3</w:t>
            </w:r>
          </w:p>
        </w:tc>
        <w:tc>
          <w:tcPr>
            <w:tcW w:w="2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4</w:t>
            </w:r>
          </w:p>
        </w:tc>
        <w:tc>
          <w:tcPr>
            <w:tcW w:w="4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5</w:t>
            </w:r>
          </w:p>
        </w:tc>
      </w:tr>
    </w:tbl>
    <w:p w:rsidR="008B473E" w:rsidRDefault="003604BD" w:rsidP="003604BD">
      <w:pPr>
        <w:spacing w:after="0"/>
        <w:jc w:val="both"/>
        <w:rPr>
          <w:rFonts w:ascii="Times New Roman" w:hAnsi="Times New Roman" w:cs="Times New Roman"/>
          <w:color w:val="000000"/>
          <w:sz w:val="20"/>
          <w:szCs w:val="20"/>
          <w:lang w:val="kk-KZ"/>
        </w:rPr>
      </w:pPr>
      <w:bookmarkStart w:id="227" w:name="z250"/>
      <w:r w:rsidRPr="003604BD">
        <w:rPr>
          <w:rFonts w:ascii="Times New Roman" w:hAnsi="Times New Roman" w:cs="Times New Roman"/>
          <w:color w:val="000000"/>
          <w:sz w:val="20"/>
          <w:szCs w:val="20"/>
        </w:rPr>
        <w:t>     </w:t>
      </w:r>
    </w:p>
    <w:p w:rsidR="008B473E" w:rsidRDefault="003604BD" w:rsidP="003604BD">
      <w:pPr>
        <w:spacing w:after="0"/>
        <w:jc w:val="both"/>
        <w:rPr>
          <w:rFonts w:ascii="Times New Roman" w:hAnsi="Times New Roman" w:cs="Times New Roman"/>
          <w:color w:val="000000"/>
          <w:sz w:val="24"/>
          <w:szCs w:val="24"/>
          <w:lang w:val="ru-RU"/>
        </w:rPr>
      </w:pPr>
      <w:r w:rsidRPr="008B473E">
        <w:rPr>
          <w:rFonts w:ascii="Times New Roman" w:hAnsi="Times New Roman" w:cs="Times New Roman"/>
          <w:color w:val="000000"/>
          <w:sz w:val="24"/>
          <w:szCs w:val="24"/>
          <w:lang w:val="ru-RU"/>
        </w:rPr>
        <w:t>Представитель узла (прибора) учета</w:t>
      </w:r>
    </w:p>
    <w:p w:rsidR="008B473E" w:rsidRDefault="003604BD" w:rsidP="008B473E">
      <w:pPr>
        <w:spacing w:after="0"/>
        <w:jc w:val="center"/>
        <w:rPr>
          <w:rFonts w:ascii="Times New Roman" w:hAnsi="Times New Roman" w:cs="Times New Roman"/>
          <w:color w:val="000000"/>
          <w:sz w:val="24"/>
          <w:szCs w:val="24"/>
          <w:lang w:val="ru-RU"/>
        </w:rPr>
      </w:pPr>
      <w:r w:rsidRPr="008B473E">
        <w:rPr>
          <w:rFonts w:ascii="Times New Roman" w:hAnsi="Times New Roman" w:cs="Times New Roman"/>
          <w:color w:val="000000"/>
          <w:sz w:val="24"/>
          <w:szCs w:val="24"/>
          <w:lang w:val="ru-RU"/>
        </w:rPr>
        <w:t>________________________________________________________________________________</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________________________________________________________________________________</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________________________________________________________________________________</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________________________________________________________________________________</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rPr>
        <w:t>      </w:t>
      </w:r>
      <w:r w:rsidR="008B473E" w:rsidRPr="008B473E">
        <w:rPr>
          <w:rFonts w:ascii="Times New Roman" w:hAnsi="Times New Roman" w:cs="Times New Roman"/>
          <w:color w:val="000000"/>
          <w:sz w:val="20"/>
          <w:szCs w:val="20"/>
          <w:lang w:val="kk-KZ"/>
        </w:rPr>
        <w:t>(</w:t>
      </w:r>
      <w:r w:rsidRPr="008B473E">
        <w:rPr>
          <w:rFonts w:ascii="Times New Roman" w:hAnsi="Times New Roman" w:cs="Times New Roman"/>
          <w:color w:val="000000"/>
          <w:sz w:val="20"/>
          <w:szCs w:val="20"/>
          <w:lang w:val="ru-RU"/>
        </w:rPr>
        <w:t>Фамилия, имя и отчество</w:t>
      </w:r>
      <w:r w:rsidRPr="008B473E">
        <w:rPr>
          <w:rFonts w:ascii="Times New Roman" w:hAnsi="Times New Roman" w:cs="Times New Roman"/>
          <w:color w:val="000000"/>
          <w:sz w:val="20"/>
          <w:szCs w:val="20"/>
        </w:rPr>
        <w:t>   </w:t>
      </w:r>
      <w:r w:rsidRPr="008B473E">
        <w:rPr>
          <w:rFonts w:ascii="Times New Roman" w:hAnsi="Times New Roman" w:cs="Times New Roman"/>
          <w:color w:val="000000"/>
          <w:sz w:val="20"/>
          <w:szCs w:val="20"/>
          <w:lang w:val="ru-RU"/>
        </w:rPr>
        <w:t xml:space="preserve"> (при его наличии),</w:t>
      </w:r>
      <w:r w:rsidRPr="008B473E">
        <w:rPr>
          <w:rFonts w:ascii="Times New Roman" w:hAnsi="Times New Roman" w:cs="Times New Roman"/>
          <w:color w:val="000000"/>
          <w:sz w:val="20"/>
          <w:szCs w:val="20"/>
        </w:rPr>
        <w:t>  </w:t>
      </w:r>
      <w:r w:rsidRPr="008B473E">
        <w:rPr>
          <w:rFonts w:ascii="Times New Roman" w:hAnsi="Times New Roman" w:cs="Times New Roman"/>
          <w:color w:val="000000"/>
          <w:sz w:val="20"/>
          <w:szCs w:val="20"/>
          <w:lang w:val="ru-RU"/>
        </w:rPr>
        <w:t xml:space="preserve"> должность, подпись, дата</w:t>
      </w:r>
      <w:r w:rsidRPr="008B473E">
        <w:rPr>
          <w:rFonts w:ascii="Times New Roman" w:hAnsi="Times New Roman" w:cs="Times New Roman"/>
          <w:color w:val="000000"/>
          <w:sz w:val="24"/>
          <w:szCs w:val="24"/>
          <w:lang w:val="ru-RU"/>
        </w:rPr>
        <w:t>)</w:t>
      </w:r>
    </w:p>
    <w:p w:rsidR="008B473E" w:rsidRDefault="008B473E" w:rsidP="008B473E">
      <w:pPr>
        <w:spacing w:after="0"/>
        <w:rPr>
          <w:rFonts w:ascii="Times New Roman" w:hAnsi="Times New Roman" w:cs="Times New Roman"/>
          <w:sz w:val="24"/>
          <w:szCs w:val="24"/>
          <w:lang w:val="ru-RU"/>
        </w:rPr>
      </w:pPr>
    </w:p>
    <w:p w:rsidR="00A96A20" w:rsidRDefault="003604BD" w:rsidP="008B473E">
      <w:pPr>
        <w:spacing w:after="0"/>
        <w:rPr>
          <w:rFonts w:ascii="Times New Roman" w:hAnsi="Times New Roman" w:cs="Times New Roman"/>
          <w:color w:val="000000"/>
          <w:sz w:val="20"/>
          <w:szCs w:val="20"/>
          <w:lang w:val="ru-RU"/>
        </w:rPr>
      </w:pPr>
      <w:r w:rsidRPr="008B473E">
        <w:rPr>
          <w:rFonts w:ascii="Times New Roman" w:hAnsi="Times New Roman" w:cs="Times New Roman"/>
          <w:color w:val="000000"/>
          <w:sz w:val="24"/>
          <w:szCs w:val="24"/>
          <w:lang w:val="ru-RU"/>
        </w:rPr>
        <w:t>Уполномоченное должностное лицо органов государственных доходов</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________________________________________________________________________________</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________________________________________________________________________________</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rPr>
        <w:t>     </w:t>
      </w:r>
      <w:r w:rsidR="008B473E">
        <w:rPr>
          <w:rFonts w:ascii="Times New Roman" w:hAnsi="Times New Roman" w:cs="Times New Roman"/>
          <w:color w:val="000000"/>
          <w:sz w:val="24"/>
          <w:szCs w:val="24"/>
          <w:lang w:val="kk-KZ"/>
        </w:rPr>
        <w:t xml:space="preserve">                     </w:t>
      </w:r>
      <w:r w:rsidRPr="008B473E">
        <w:rPr>
          <w:rFonts w:ascii="Times New Roman" w:hAnsi="Times New Roman" w:cs="Times New Roman"/>
          <w:color w:val="000000"/>
          <w:sz w:val="24"/>
          <w:szCs w:val="24"/>
        </w:rPr>
        <w:t> </w:t>
      </w:r>
      <w:r w:rsidR="008B473E">
        <w:rPr>
          <w:rFonts w:ascii="Times New Roman" w:hAnsi="Times New Roman" w:cs="Times New Roman"/>
          <w:color w:val="000000"/>
          <w:sz w:val="24"/>
          <w:szCs w:val="24"/>
          <w:lang w:val="kk-KZ"/>
        </w:rPr>
        <w:t>(</w:t>
      </w:r>
      <w:r w:rsidRPr="008B473E">
        <w:rPr>
          <w:rFonts w:ascii="Times New Roman" w:hAnsi="Times New Roman" w:cs="Times New Roman"/>
          <w:color w:val="000000"/>
          <w:sz w:val="20"/>
          <w:szCs w:val="20"/>
          <w:lang w:val="ru-RU"/>
        </w:rPr>
        <w:t>Фамилия, имя и отчество</w:t>
      </w:r>
      <w:r w:rsidRPr="008B473E">
        <w:rPr>
          <w:rFonts w:ascii="Times New Roman" w:hAnsi="Times New Roman" w:cs="Times New Roman"/>
          <w:color w:val="000000"/>
          <w:sz w:val="20"/>
          <w:szCs w:val="20"/>
        </w:rPr>
        <w:t>   </w:t>
      </w:r>
      <w:r w:rsidRPr="008B473E">
        <w:rPr>
          <w:rFonts w:ascii="Times New Roman" w:hAnsi="Times New Roman" w:cs="Times New Roman"/>
          <w:color w:val="000000"/>
          <w:sz w:val="20"/>
          <w:szCs w:val="20"/>
          <w:lang w:val="ru-RU"/>
        </w:rPr>
        <w:t xml:space="preserve"> (при его наличии),</w:t>
      </w:r>
      <w:r w:rsidRPr="008B473E">
        <w:rPr>
          <w:rFonts w:ascii="Times New Roman" w:hAnsi="Times New Roman" w:cs="Times New Roman"/>
          <w:color w:val="000000"/>
          <w:sz w:val="20"/>
          <w:szCs w:val="20"/>
        </w:rPr>
        <w:t>   </w:t>
      </w:r>
      <w:r w:rsidRPr="008B473E">
        <w:rPr>
          <w:rFonts w:ascii="Times New Roman" w:hAnsi="Times New Roman" w:cs="Times New Roman"/>
          <w:color w:val="000000"/>
          <w:sz w:val="20"/>
          <w:szCs w:val="20"/>
          <w:lang w:val="ru-RU"/>
        </w:rPr>
        <w:t xml:space="preserve"> должность, подпись, дата)</w:t>
      </w:r>
    </w:p>
    <w:p w:rsidR="008B473E" w:rsidRDefault="008B473E" w:rsidP="008B473E">
      <w:pPr>
        <w:spacing w:after="0"/>
        <w:jc w:val="center"/>
        <w:rPr>
          <w:rFonts w:ascii="Times New Roman" w:hAnsi="Times New Roman" w:cs="Times New Roman"/>
          <w:color w:val="000000"/>
          <w:sz w:val="20"/>
          <w:szCs w:val="20"/>
          <w:lang w:val="ru-RU"/>
        </w:rPr>
      </w:pPr>
    </w:p>
    <w:p w:rsidR="008B473E" w:rsidRDefault="008B473E" w:rsidP="008B473E">
      <w:pPr>
        <w:spacing w:after="0"/>
        <w:jc w:val="center"/>
        <w:rPr>
          <w:rFonts w:ascii="Times New Roman" w:hAnsi="Times New Roman" w:cs="Times New Roman"/>
          <w:color w:val="000000"/>
          <w:sz w:val="20"/>
          <w:szCs w:val="20"/>
          <w:lang w:val="ru-RU"/>
        </w:rPr>
      </w:pPr>
    </w:p>
    <w:p w:rsidR="008B473E" w:rsidRDefault="008B473E" w:rsidP="008B473E">
      <w:pPr>
        <w:spacing w:after="0"/>
        <w:jc w:val="center"/>
        <w:rPr>
          <w:rFonts w:ascii="Times New Roman" w:hAnsi="Times New Roman" w:cs="Times New Roman"/>
          <w:color w:val="000000"/>
          <w:sz w:val="20"/>
          <w:szCs w:val="20"/>
          <w:lang w:val="ru-RU"/>
        </w:rPr>
      </w:pPr>
    </w:p>
    <w:p w:rsidR="008B473E" w:rsidRDefault="008B473E" w:rsidP="008B473E">
      <w:pPr>
        <w:spacing w:after="0"/>
        <w:jc w:val="center"/>
        <w:rPr>
          <w:rFonts w:ascii="Times New Roman" w:hAnsi="Times New Roman" w:cs="Times New Roman"/>
          <w:color w:val="000000"/>
          <w:sz w:val="20"/>
          <w:szCs w:val="20"/>
          <w:lang w:val="ru-RU"/>
        </w:rPr>
      </w:pPr>
    </w:p>
    <w:p w:rsidR="008B473E" w:rsidRDefault="008B473E" w:rsidP="008B473E">
      <w:pPr>
        <w:spacing w:after="0"/>
        <w:jc w:val="center"/>
        <w:rPr>
          <w:rFonts w:ascii="Times New Roman" w:hAnsi="Times New Roman" w:cs="Times New Roman"/>
          <w:color w:val="000000"/>
          <w:sz w:val="20"/>
          <w:szCs w:val="20"/>
          <w:lang w:val="ru-RU"/>
        </w:rPr>
      </w:pPr>
    </w:p>
    <w:p w:rsidR="008B473E" w:rsidRDefault="008B473E" w:rsidP="008B473E">
      <w:pPr>
        <w:spacing w:after="0"/>
        <w:jc w:val="center"/>
        <w:rPr>
          <w:rFonts w:ascii="Times New Roman" w:hAnsi="Times New Roman" w:cs="Times New Roman"/>
          <w:color w:val="000000"/>
          <w:sz w:val="20"/>
          <w:szCs w:val="20"/>
          <w:lang w:val="ru-RU"/>
        </w:rPr>
      </w:pPr>
    </w:p>
    <w:p w:rsidR="008B473E" w:rsidRDefault="008B473E" w:rsidP="008B473E">
      <w:pPr>
        <w:spacing w:after="0"/>
        <w:jc w:val="center"/>
        <w:rPr>
          <w:rFonts w:ascii="Times New Roman" w:hAnsi="Times New Roman" w:cs="Times New Roman"/>
          <w:color w:val="000000"/>
          <w:sz w:val="20"/>
          <w:szCs w:val="20"/>
          <w:lang w:val="ru-RU"/>
        </w:rPr>
      </w:pPr>
    </w:p>
    <w:p w:rsidR="008B473E" w:rsidRDefault="008B473E" w:rsidP="008B473E">
      <w:pPr>
        <w:spacing w:after="0"/>
        <w:jc w:val="center"/>
        <w:rPr>
          <w:rFonts w:ascii="Times New Roman" w:hAnsi="Times New Roman" w:cs="Times New Roman"/>
          <w:color w:val="000000"/>
          <w:sz w:val="20"/>
          <w:szCs w:val="20"/>
          <w:lang w:val="ru-RU"/>
        </w:rPr>
      </w:pPr>
    </w:p>
    <w:p w:rsidR="008B473E" w:rsidRDefault="008B473E" w:rsidP="008B473E">
      <w:pPr>
        <w:spacing w:after="0"/>
        <w:jc w:val="center"/>
        <w:rPr>
          <w:rFonts w:ascii="Times New Roman" w:hAnsi="Times New Roman" w:cs="Times New Roman"/>
          <w:color w:val="000000"/>
          <w:sz w:val="20"/>
          <w:szCs w:val="20"/>
          <w:lang w:val="ru-RU"/>
        </w:rPr>
      </w:pPr>
    </w:p>
    <w:p w:rsidR="008B473E" w:rsidRDefault="008B473E" w:rsidP="008B473E">
      <w:pPr>
        <w:spacing w:after="0"/>
        <w:jc w:val="center"/>
        <w:rPr>
          <w:rFonts w:ascii="Times New Roman" w:hAnsi="Times New Roman" w:cs="Times New Roman"/>
          <w:color w:val="000000"/>
          <w:sz w:val="20"/>
          <w:szCs w:val="20"/>
          <w:lang w:val="ru-RU"/>
        </w:rPr>
      </w:pPr>
    </w:p>
    <w:p w:rsidR="008B473E" w:rsidRDefault="008B473E" w:rsidP="008B473E">
      <w:pPr>
        <w:spacing w:after="0"/>
        <w:jc w:val="center"/>
        <w:rPr>
          <w:rFonts w:ascii="Times New Roman" w:hAnsi="Times New Roman" w:cs="Times New Roman"/>
          <w:color w:val="000000"/>
          <w:sz w:val="20"/>
          <w:szCs w:val="20"/>
          <w:lang w:val="ru-RU"/>
        </w:rPr>
      </w:pPr>
    </w:p>
    <w:p w:rsidR="008B473E" w:rsidRDefault="008B473E" w:rsidP="008B473E">
      <w:pPr>
        <w:spacing w:after="0"/>
        <w:jc w:val="center"/>
        <w:rPr>
          <w:rFonts w:ascii="Times New Roman" w:hAnsi="Times New Roman" w:cs="Times New Roman"/>
          <w:color w:val="000000"/>
          <w:sz w:val="20"/>
          <w:szCs w:val="20"/>
          <w:lang w:val="ru-RU"/>
        </w:rPr>
      </w:pPr>
    </w:p>
    <w:p w:rsidR="008B473E" w:rsidRPr="008B473E" w:rsidRDefault="008B473E" w:rsidP="008B473E">
      <w:pPr>
        <w:spacing w:after="0"/>
        <w:jc w:val="center"/>
        <w:rPr>
          <w:rFonts w:ascii="Times New Roman" w:hAnsi="Times New Roman" w:cs="Times New Roman"/>
          <w:sz w:val="20"/>
          <w:szCs w:val="20"/>
          <w:lang w:val="ru-RU"/>
        </w:rPr>
      </w:pPr>
    </w:p>
    <w:p w:rsidR="008B473E" w:rsidRDefault="003604BD" w:rsidP="003604BD">
      <w:pPr>
        <w:spacing w:after="0"/>
        <w:jc w:val="both"/>
        <w:rPr>
          <w:rFonts w:ascii="Times New Roman" w:hAnsi="Times New Roman" w:cs="Times New Roman"/>
          <w:b/>
          <w:color w:val="000000"/>
          <w:sz w:val="20"/>
          <w:szCs w:val="20"/>
          <w:lang w:val="kk-KZ"/>
        </w:rPr>
      </w:pPr>
      <w:bookmarkStart w:id="228" w:name="z253"/>
      <w:bookmarkEnd w:id="227"/>
      <w:r w:rsidRPr="003604BD">
        <w:rPr>
          <w:rFonts w:ascii="Times New Roman" w:hAnsi="Times New Roman" w:cs="Times New Roman"/>
          <w:b/>
          <w:color w:val="000000"/>
          <w:sz w:val="20"/>
          <w:szCs w:val="20"/>
        </w:rPr>
        <w:t>          </w:t>
      </w:r>
    </w:p>
    <w:p w:rsidR="008B473E" w:rsidRPr="008B473E" w:rsidRDefault="008B473E" w:rsidP="008B473E">
      <w:pPr>
        <w:spacing w:after="0"/>
        <w:jc w:val="right"/>
        <w:rPr>
          <w:rFonts w:ascii="Times New Roman" w:hAnsi="Times New Roman" w:cs="Times New Roman"/>
          <w:b/>
          <w:color w:val="000000"/>
          <w:lang w:val="kk-KZ"/>
        </w:rPr>
      </w:pPr>
      <w:r w:rsidRPr="008B473E">
        <w:rPr>
          <w:rFonts w:ascii="Times New Roman" w:hAnsi="Times New Roman" w:cs="Times New Roman"/>
          <w:color w:val="000000"/>
          <w:lang w:val="ru-RU"/>
        </w:rPr>
        <w:t>Приложение 9</w:t>
      </w:r>
      <w:r w:rsidRPr="008B473E">
        <w:rPr>
          <w:rFonts w:ascii="Times New Roman" w:hAnsi="Times New Roman" w:cs="Times New Roman"/>
          <w:lang w:val="ru-RU"/>
        </w:rPr>
        <w:br/>
      </w:r>
      <w:r w:rsidRPr="008B473E">
        <w:rPr>
          <w:rFonts w:ascii="Times New Roman" w:hAnsi="Times New Roman" w:cs="Times New Roman"/>
          <w:color w:val="000000"/>
          <w:lang w:val="ru-RU"/>
        </w:rPr>
        <w:t>к Правилам совершения</w:t>
      </w:r>
      <w:r w:rsidRPr="008B473E">
        <w:rPr>
          <w:rFonts w:ascii="Times New Roman" w:hAnsi="Times New Roman" w:cs="Times New Roman"/>
          <w:lang w:val="ru-RU"/>
        </w:rPr>
        <w:br/>
      </w:r>
      <w:r w:rsidRPr="008B473E">
        <w:rPr>
          <w:rFonts w:ascii="Times New Roman" w:hAnsi="Times New Roman" w:cs="Times New Roman"/>
          <w:color w:val="000000"/>
          <w:lang w:val="ru-RU"/>
        </w:rPr>
        <w:t>таможенной очистки</w:t>
      </w:r>
      <w:r w:rsidRPr="008B473E">
        <w:rPr>
          <w:rFonts w:ascii="Times New Roman" w:hAnsi="Times New Roman" w:cs="Times New Roman"/>
          <w:lang w:val="ru-RU"/>
        </w:rPr>
        <w:br/>
      </w:r>
      <w:r w:rsidRPr="008B473E">
        <w:rPr>
          <w:rFonts w:ascii="Times New Roman" w:hAnsi="Times New Roman" w:cs="Times New Roman"/>
          <w:color w:val="000000"/>
          <w:lang w:val="ru-RU"/>
        </w:rPr>
        <w:t>товаров должностными лицами</w:t>
      </w:r>
      <w:r w:rsidRPr="008B473E">
        <w:rPr>
          <w:rFonts w:ascii="Times New Roman" w:hAnsi="Times New Roman" w:cs="Times New Roman"/>
          <w:lang w:val="ru-RU"/>
        </w:rPr>
        <w:br/>
      </w:r>
      <w:r w:rsidRPr="008B473E">
        <w:rPr>
          <w:rFonts w:ascii="Times New Roman" w:hAnsi="Times New Roman" w:cs="Times New Roman"/>
          <w:color w:val="000000"/>
          <w:lang w:val="ru-RU"/>
        </w:rPr>
        <w:t>органов государственных</w:t>
      </w:r>
      <w:r w:rsidRPr="008B473E">
        <w:rPr>
          <w:rFonts w:ascii="Times New Roman" w:hAnsi="Times New Roman" w:cs="Times New Roman"/>
          <w:lang w:val="ru-RU"/>
        </w:rPr>
        <w:br/>
      </w:r>
      <w:r w:rsidRPr="008B473E">
        <w:rPr>
          <w:rFonts w:ascii="Times New Roman" w:hAnsi="Times New Roman" w:cs="Times New Roman"/>
          <w:color w:val="000000"/>
          <w:lang w:val="ru-RU"/>
        </w:rPr>
        <w:t>доходов</w:t>
      </w:r>
    </w:p>
    <w:p w:rsidR="008B473E" w:rsidRDefault="008B473E" w:rsidP="003604BD">
      <w:pPr>
        <w:spacing w:after="0"/>
        <w:jc w:val="both"/>
        <w:rPr>
          <w:rFonts w:ascii="Times New Roman" w:hAnsi="Times New Roman" w:cs="Times New Roman"/>
          <w:b/>
          <w:color w:val="000000"/>
          <w:sz w:val="20"/>
          <w:szCs w:val="20"/>
          <w:lang w:val="kk-KZ"/>
        </w:rPr>
      </w:pPr>
    </w:p>
    <w:p w:rsidR="00A96A20" w:rsidRPr="008B473E" w:rsidRDefault="003604BD" w:rsidP="008B473E">
      <w:pPr>
        <w:spacing w:after="0"/>
        <w:jc w:val="center"/>
        <w:rPr>
          <w:rFonts w:ascii="Times New Roman" w:hAnsi="Times New Roman" w:cs="Times New Roman"/>
          <w:b/>
          <w:color w:val="000000"/>
          <w:sz w:val="24"/>
          <w:szCs w:val="24"/>
          <w:lang w:val="ru-RU"/>
        </w:rPr>
      </w:pPr>
      <w:r w:rsidRPr="008B473E">
        <w:rPr>
          <w:rFonts w:ascii="Times New Roman" w:hAnsi="Times New Roman" w:cs="Times New Roman"/>
          <w:b/>
          <w:color w:val="000000"/>
          <w:sz w:val="24"/>
          <w:szCs w:val="24"/>
          <w:lang w:val="ru-RU"/>
        </w:rPr>
        <w:t>Уведомление о планируемых поставках компонентов товара</w:t>
      </w:r>
    </w:p>
    <w:p w:rsidR="008B473E" w:rsidRPr="008B473E" w:rsidRDefault="008B473E" w:rsidP="003604BD">
      <w:pPr>
        <w:spacing w:after="0"/>
        <w:jc w:val="both"/>
        <w:rPr>
          <w:rFonts w:ascii="Times New Roman" w:hAnsi="Times New Roman" w:cs="Times New Roman"/>
          <w:sz w:val="24"/>
          <w:szCs w:val="24"/>
          <w:lang w:val="ru-RU"/>
        </w:rPr>
      </w:pPr>
    </w:p>
    <w:p w:rsidR="008B473E" w:rsidRDefault="003604BD" w:rsidP="008B473E">
      <w:pPr>
        <w:spacing w:after="0"/>
        <w:jc w:val="both"/>
        <w:rPr>
          <w:rFonts w:ascii="Times New Roman" w:hAnsi="Times New Roman" w:cs="Times New Roman"/>
          <w:color w:val="000000"/>
          <w:sz w:val="24"/>
          <w:szCs w:val="24"/>
          <w:lang w:val="ru-RU"/>
        </w:rPr>
      </w:pPr>
      <w:bookmarkStart w:id="229" w:name="z254"/>
      <w:bookmarkEnd w:id="228"/>
      <w:r w:rsidRPr="008B473E">
        <w:rPr>
          <w:rFonts w:ascii="Times New Roman" w:hAnsi="Times New Roman" w:cs="Times New Roman"/>
          <w:color w:val="000000"/>
          <w:sz w:val="24"/>
          <w:szCs w:val="24"/>
        </w:rPr>
        <w:t>     </w:t>
      </w:r>
      <w:r w:rsidRPr="008B473E">
        <w:rPr>
          <w:rFonts w:ascii="Times New Roman" w:hAnsi="Times New Roman" w:cs="Times New Roman"/>
          <w:color w:val="000000"/>
          <w:sz w:val="24"/>
          <w:szCs w:val="24"/>
          <w:lang w:val="ru-RU"/>
        </w:rPr>
        <w:t>Уведомление №_____________________________________________________</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________________________________________________________________________________</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rPr>
        <w:t>                  </w:t>
      </w:r>
      <w:r w:rsidRPr="008B473E">
        <w:rPr>
          <w:rFonts w:ascii="Times New Roman" w:hAnsi="Times New Roman" w:cs="Times New Roman"/>
          <w:color w:val="000000"/>
          <w:sz w:val="24"/>
          <w:szCs w:val="24"/>
          <w:lang w:val="ru-RU"/>
        </w:rPr>
        <w:t>(наименование декларанта, юридический адрес)</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________________________________________________________________________________</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 xml:space="preserve">(общие сведения о документах) </w:t>
      </w:r>
    </w:p>
    <w:p w:rsidR="008B473E" w:rsidRDefault="003604BD" w:rsidP="008B473E">
      <w:pPr>
        <w:spacing w:after="0"/>
        <w:jc w:val="both"/>
        <w:rPr>
          <w:rFonts w:ascii="Times New Roman" w:hAnsi="Times New Roman" w:cs="Times New Roman"/>
          <w:color w:val="000000"/>
          <w:sz w:val="24"/>
          <w:szCs w:val="24"/>
          <w:lang w:val="ru-RU"/>
        </w:rPr>
      </w:pPr>
      <w:r w:rsidRPr="008B473E">
        <w:rPr>
          <w:rFonts w:ascii="Times New Roman" w:hAnsi="Times New Roman" w:cs="Times New Roman"/>
          <w:color w:val="000000"/>
          <w:sz w:val="24"/>
          <w:szCs w:val="24"/>
          <w:lang w:val="ru-RU"/>
        </w:rPr>
        <w:t>№ Решения о классификации товара по Товарной</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номенклатуре внешнеэкономической деятельности Евразийского экономического союза в</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несобранном виде____________________________</w:t>
      </w:r>
      <w:r w:rsidR="008B473E">
        <w:rPr>
          <w:rFonts w:ascii="Times New Roman" w:hAnsi="Times New Roman" w:cs="Times New Roman"/>
          <w:color w:val="000000"/>
          <w:sz w:val="24"/>
          <w:szCs w:val="24"/>
          <w:lang w:val="ru-RU"/>
        </w:rPr>
        <w:t>_________________________________</w:t>
      </w:r>
    </w:p>
    <w:p w:rsidR="008B473E" w:rsidRDefault="003604BD" w:rsidP="008B473E">
      <w:pPr>
        <w:spacing w:after="0"/>
        <w:jc w:val="both"/>
        <w:rPr>
          <w:rFonts w:ascii="Times New Roman" w:hAnsi="Times New Roman" w:cs="Times New Roman"/>
          <w:color w:val="000000"/>
          <w:sz w:val="24"/>
          <w:szCs w:val="24"/>
          <w:lang w:val="ru-RU"/>
        </w:rPr>
      </w:pPr>
      <w:r w:rsidRPr="008B473E">
        <w:rPr>
          <w:rFonts w:ascii="Times New Roman" w:hAnsi="Times New Roman" w:cs="Times New Roman"/>
          <w:sz w:val="24"/>
          <w:szCs w:val="24"/>
          <w:lang w:val="ru-RU"/>
        </w:rPr>
        <w:br/>
      </w:r>
      <w:proofErr w:type="gramStart"/>
      <w:r w:rsidRPr="008B473E">
        <w:rPr>
          <w:rFonts w:ascii="Times New Roman" w:hAnsi="Times New Roman" w:cs="Times New Roman"/>
          <w:color w:val="000000"/>
          <w:sz w:val="24"/>
          <w:szCs w:val="24"/>
          <w:lang w:val="ru-RU"/>
        </w:rPr>
        <w:t>Наименование товара в несобранном или разобранном виде, в том числе в некомплектном</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или незавершенном виде и его классификационный код по Товарной номенклатуре</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внешнеэкономической деятельности Евразийского экономического союза</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________________________________________________________________________________</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________________________________________________________________________________</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Наименование составных элементов товара в несобранном или разобранном виде, в том</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числе в некомплектном или незавершенном виде и их классификационный код по Товарной</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номенклатуре внешнеэкономической деятельности Евразийского экономического</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союза_________________________</w:t>
      </w:r>
      <w:r w:rsidR="008B473E">
        <w:rPr>
          <w:rFonts w:ascii="Times New Roman" w:hAnsi="Times New Roman" w:cs="Times New Roman"/>
          <w:color w:val="000000"/>
          <w:sz w:val="24"/>
          <w:szCs w:val="24"/>
          <w:lang w:val="ru-RU"/>
        </w:rPr>
        <w:t>_____________________________________________</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Стоимость товара в несобранном</w:t>
      </w:r>
      <w:proofErr w:type="gramEnd"/>
      <w:r w:rsidRPr="008B473E">
        <w:rPr>
          <w:rFonts w:ascii="Times New Roman" w:hAnsi="Times New Roman" w:cs="Times New Roman"/>
          <w:color w:val="000000"/>
          <w:sz w:val="24"/>
          <w:szCs w:val="24"/>
          <w:lang w:val="ru-RU"/>
        </w:rPr>
        <w:t xml:space="preserve"> или разобранном </w:t>
      </w:r>
      <w:proofErr w:type="gramStart"/>
      <w:r w:rsidRPr="008B473E">
        <w:rPr>
          <w:rFonts w:ascii="Times New Roman" w:hAnsi="Times New Roman" w:cs="Times New Roman"/>
          <w:color w:val="000000"/>
          <w:sz w:val="24"/>
          <w:szCs w:val="24"/>
          <w:lang w:val="ru-RU"/>
        </w:rPr>
        <w:t>виде</w:t>
      </w:r>
      <w:proofErr w:type="gramEnd"/>
      <w:r w:rsidRPr="008B473E">
        <w:rPr>
          <w:rFonts w:ascii="Times New Roman" w:hAnsi="Times New Roman" w:cs="Times New Roman"/>
          <w:color w:val="000000"/>
          <w:sz w:val="24"/>
          <w:szCs w:val="24"/>
          <w:lang w:val="ru-RU"/>
        </w:rPr>
        <w:t>, в том числе в некомплектном или</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незавершенном виде по контракту</w:t>
      </w:r>
    </w:p>
    <w:p w:rsidR="00A96A20" w:rsidRDefault="008B473E" w:rsidP="008B473E">
      <w:pPr>
        <w:spacing w:after="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____________________________________________________________________________</w:t>
      </w:r>
      <w:r w:rsidR="003604BD" w:rsidRPr="008B473E">
        <w:rPr>
          <w:rFonts w:ascii="Times New Roman" w:hAnsi="Times New Roman" w:cs="Times New Roman"/>
          <w:sz w:val="24"/>
          <w:szCs w:val="24"/>
          <w:lang w:val="ru-RU"/>
        </w:rPr>
        <w:br/>
      </w:r>
      <w:r w:rsidR="003604BD" w:rsidRPr="008B473E">
        <w:rPr>
          <w:rFonts w:ascii="Times New Roman" w:hAnsi="Times New Roman" w:cs="Times New Roman"/>
          <w:color w:val="000000"/>
          <w:sz w:val="24"/>
          <w:szCs w:val="24"/>
          <w:lang w:val="ru-RU"/>
        </w:rPr>
        <w:t>________________________________________________________________________________</w:t>
      </w:r>
      <w:r w:rsidR="003604BD" w:rsidRPr="008B473E">
        <w:rPr>
          <w:rFonts w:ascii="Times New Roman" w:hAnsi="Times New Roman" w:cs="Times New Roman"/>
          <w:sz w:val="24"/>
          <w:szCs w:val="24"/>
          <w:lang w:val="ru-RU"/>
        </w:rPr>
        <w:br/>
      </w:r>
      <w:r w:rsidR="003604BD" w:rsidRPr="008B473E">
        <w:rPr>
          <w:rFonts w:ascii="Times New Roman" w:hAnsi="Times New Roman" w:cs="Times New Roman"/>
          <w:color w:val="000000"/>
          <w:sz w:val="24"/>
          <w:szCs w:val="24"/>
          <w:lang w:val="ru-RU"/>
        </w:rPr>
        <w:t>Орган государственных доходов, в котором будет проводиться таможенная очистка</w:t>
      </w:r>
      <w:r w:rsidR="003604BD" w:rsidRPr="008B473E">
        <w:rPr>
          <w:rFonts w:ascii="Times New Roman" w:hAnsi="Times New Roman" w:cs="Times New Roman"/>
          <w:sz w:val="24"/>
          <w:szCs w:val="24"/>
          <w:lang w:val="ru-RU"/>
        </w:rPr>
        <w:br/>
      </w:r>
      <w:r w:rsidR="003604BD" w:rsidRPr="008B473E">
        <w:rPr>
          <w:rFonts w:ascii="Times New Roman" w:hAnsi="Times New Roman" w:cs="Times New Roman"/>
          <w:color w:val="000000"/>
          <w:sz w:val="24"/>
          <w:szCs w:val="24"/>
          <w:lang w:val="ru-RU"/>
        </w:rPr>
        <w:t>__________________________________________________________________</w:t>
      </w:r>
      <w:r w:rsidR="003604BD" w:rsidRPr="008B473E">
        <w:rPr>
          <w:rFonts w:ascii="Times New Roman" w:hAnsi="Times New Roman" w:cs="Times New Roman"/>
          <w:sz w:val="24"/>
          <w:szCs w:val="24"/>
          <w:lang w:val="ru-RU"/>
        </w:rPr>
        <w:br/>
      </w:r>
      <w:r w:rsidR="003604BD" w:rsidRPr="008B473E">
        <w:rPr>
          <w:rFonts w:ascii="Times New Roman" w:hAnsi="Times New Roman" w:cs="Times New Roman"/>
          <w:color w:val="000000"/>
          <w:sz w:val="24"/>
          <w:szCs w:val="24"/>
          <w:lang w:val="ru-RU"/>
        </w:rPr>
        <w:t>(наименование органа государственных доходов (таможенного поста))</w:t>
      </w:r>
      <w:r w:rsidR="003604BD" w:rsidRPr="008B473E">
        <w:rPr>
          <w:rFonts w:ascii="Times New Roman" w:hAnsi="Times New Roman" w:cs="Times New Roman"/>
          <w:sz w:val="24"/>
          <w:szCs w:val="24"/>
          <w:lang w:val="ru-RU"/>
        </w:rPr>
        <w:br/>
      </w:r>
      <w:r w:rsidR="003604BD" w:rsidRPr="008B473E">
        <w:rPr>
          <w:rFonts w:ascii="Times New Roman" w:hAnsi="Times New Roman" w:cs="Times New Roman"/>
          <w:color w:val="000000"/>
          <w:sz w:val="24"/>
          <w:szCs w:val="24"/>
          <w:lang w:val="ru-RU"/>
        </w:rPr>
        <w:t>Срок ввоза товара</w:t>
      </w:r>
      <w:proofErr w:type="gramStart"/>
      <w:r w:rsidR="003604BD" w:rsidRPr="008B473E">
        <w:rPr>
          <w:rFonts w:ascii="Times New Roman" w:hAnsi="Times New Roman" w:cs="Times New Roman"/>
          <w:color w:val="000000"/>
          <w:sz w:val="24"/>
          <w:szCs w:val="24"/>
          <w:lang w:val="ru-RU"/>
        </w:rPr>
        <w:t xml:space="preserve"> ________________________________________________________________</w:t>
      </w:r>
      <w:r w:rsidR="003604BD" w:rsidRPr="008B473E">
        <w:rPr>
          <w:rFonts w:ascii="Times New Roman" w:hAnsi="Times New Roman" w:cs="Times New Roman"/>
          <w:sz w:val="24"/>
          <w:szCs w:val="24"/>
          <w:lang w:val="ru-RU"/>
        </w:rPr>
        <w:br/>
      </w:r>
      <w:r w:rsidR="003604BD" w:rsidRPr="008B473E">
        <w:rPr>
          <w:rFonts w:ascii="Times New Roman" w:hAnsi="Times New Roman" w:cs="Times New Roman"/>
          <w:color w:val="000000"/>
          <w:sz w:val="24"/>
          <w:szCs w:val="24"/>
          <w:lang w:val="ru-RU"/>
        </w:rPr>
        <w:t>И</w:t>
      </w:r>
      <w:proofErr w:type="gramEnd"/>
      <w:r w:rsidR="003604BD" w:rsidRPr="008B473E">
        <w:rPr>
          <w:rFonts w:ascii="Times New Roman" w:hAnsi="Times New Roman" w:cs="Times New Roman"/>
          <w:color w:val="000000"/>
          <w:sz w:val="24"/>
          <w:szCs w:val="24"/>
          <w:lang w:val="ru-RU"/>
        </w:rPr>
        <w:t>ные сведения __________________________________________________________________</w:t>
      </w:r>
      <w:r w:rsidR="003604BD" w:rsidRPr="008B473E">
        <w:rPr>
          <w:rFonts w:ascii="Times New Roman" w:hAnsi="Times New Roman" w:cs="Times New Roman"/>
          <w:sz w:val="24"/>
          <w:szCs w:val="24"/>
          <w:lang w:val="ru-RU"/>
        </w:rPr>
        <w:br/>
      </w:r>
      <w:r w:rsidR="003604BD" w:rsidRPr="008B473E">
        <w:rPr>
          <w:rFonts w:ascii="Times New Roman" w:hAnsi="Times New Roman" w:cs="Times New Roman"/>
          <w:color w:val="000000"/>
          <w:sz w:val="24"/>
          <w:szCs w:val="24"/>
          <w:lang w:val="ru-RU"/>
        </w:rPr>
        <w:t>________________</w:t>
      </w:r>
      <w:r>
        <w:rPr>
          <w:rFonts w:ascii="Times New Roman" w:hAnsi="Times New Roman" w:cs="Times New Roman"/>
          <w:color w:val="000000"/>
          <w:sz w:val="24"/>
          <w:szCs w:val="24"/>
          <w:lang w:val="ru-RU"/>
        </w:rPr>
        <w:t>_________</w:t>
      </w:r>
      <w:r w:rsidR="003604BD" w:rsidRPr="008B473E">
        <w:rPr>
          <w:rFonts w:ascii="Times New Roman" w:hAnsi="Times New Roman" w:cs="Times New Roman"/>
          <w:color w:val="000000"/>
          <w:sz w:val="24"/>
          <w:szCs w:val="24"/>
          <w:lang w:val="ru-RU"/>
        </w:rPr>
        <w:t xml:space="preserve"> Фамилия, имя и отчество (при его наличии)</w:t>
      </w:r>
      <w:r w:rsidR="003604BD" w:rsidRPr="008B473E">
        <w:rPr>
          <w:rFonts w:ascii="Times New Roman" w:hAnsi="Times New Roman" w:cs="Times New Roman"/>
          <w:sz w:val="24"/>
          <w:szCs w:val="24"/>
          <w:lang w:val="ru-RU"/>
        </w:rPr>
        <w:br/>
      </w:r>
      <w:r w:rsidR="003604BD" w:rsidRPr="008B473E">
        <w:rPr>
          <w:rFonts w:ascii="Times New Roman" w:hAnsi="Times New Roman" w:cs="Times New Roman"/>
          <w:color w:val="000000"/>
          <w:sz w:val="24"/>
          <w:szCs w:val="24"/>
          <w:lang w:val="ru-RU"/>
        </w:rPr>
        <w:t>________________</w:t>
      </w:r>
      <w:r>
        <w:rPr>
          <w:rFonts w:ascii="Times New Roman" w:hAnsi="Times New Roman" w:cs="Times New Roman"/>
          <w:color w:val="000000"/>
          <w:sz w:val="24"/>
          <w:szCs w:val="24"/>
          <w:lang w:val="ru-RU"/>
        </w:rPr>
        <w:t>______________</w:t>
      </w:r>
      <w:r w:rsidR="003604BD" w:rsidRPr="008B473E">
        <w:rPr>
          <w:rFonts w:ascii="Times New Roman" w:hAnsi="Times New Roman" w:cs="Times New Roman"/>
          <w:color w:val="000000"/>
          <w:sz w:val="24"/>
          <w:szCs w:val="24"/>
          <w:lang w:val="ru-RU"/>
        </w:rPr>
        <w:t>(подпись)</w:t>
      </w:r>
    </w:p>
    <w:p w:rsidR="008B473E" w:rsidRDefault="008B473E" w:rsidP="003604BD">
      <w:pPr>
        <w:spacing w:after="0"/>
        <w:jc w:val="both"/>
        <w:rPr>
          <w:rFonts w:ascii="Times New Roman" w:hAnsi="Times New Roman" w:cs="Times New Roman"/>
          <w:color w:val="000000"/>
          <w:sz w:val="24"/>
          <w:szCs w:val="24"/>
          <w:lang w:val="ru-RU"/>
        </w:rPr>
      </w:pPr>
    </w:p>
    <w:p w:rsidR="008B473E" w:rsidRDefault="008B473E" w:rsidP="003604BD">
      <w:pPr>
        <w:spacing w:after="0"/>
        <w:jc w:val="both"/>
        <w:rPr>
          <w:rFonts w:ascii="Times New Roman" w:hAnsi="Times New Roman" w:cs="Times New Roman"/>
          <w:color w:val="000000"/>
          <w:sz w:val="24"/>
          <w:szCs w:val="24"/>
          <w:lang w:val="ru-RU"/>
        </w:rPr>
      </w:pPr>
    </w:p>
    <w:p w:rsidR="008B473E" w:rsidRDefault="008B473E" w:rsidP="003604BD">
      <w:pPr>
        <w:spacing w:after="0"/>
        <w:jc w:val="both"/>
        <w:rPr>
          <w:rFonts w:ascii="Times New Roman" w:hAnsi="Times New Roman" w:cs="Times New Roman"/>
          <w:color w:val="000000"/>
          <w:sz w:val="24"/>
          <w:szCs w:val="24"/>
          <w:lang w:val="ru-RU"/>
        </w:rPr>
      </w:pPr>
    </w:p>
    <w:p w:rsidR="008B473E" w:rsidRDefault="008B473E" w:rsidP="003604BD">
      <w:pPr>
        <w:spacing w:after="0"/>
        <w:jc w:val="both"/>
        <w:rPr>
          <w:rFonts w:ascii="Times New Roman" w:hAnsi="Times New Roman" w:cs="Times New Roman"/>
          <w:color w:val="000000"/>
          <w:sz w:val="24"/>
          <w:szCs w:val="24"/>
          <w:lang w:val="ru-RU"/>
        </w:rPr>
      </w:pPr>
    </w:p>
    <w:p w:rsidR="008B473E" w:rsidRDefault="008B473E" w:rsidP="003604BD">
      <w:pPr>
        <w:spacing w:after="0"/>
        <w:jc w:val="both"/>
        <w:rPr>
          <w:rFonts w:ascii="Times New Roman" w:hAnsi="Times New Roman" w:cs="Times New Roman"/>
          <w:color w:val="000000"/>
          <w:sz w:val="24"/>
          <w:szCs w:val="24"/>
          <w:lang w:val="ru-RU"/>
        </w:rPr>
      </w:pPr>
    </w:p>
    <w:p w:rsidR="008B473E" w:rsidRDefault="008B473E" w:rsidP="003604BD">
      <w:pPr>
        <w:spacing w:after="0"/>
        <w:jc w:val="both"/>
        <w:rPr>
          <w:rFonts w:ascii="Times New Roman" w:hAnsi="Times New Roman" w:cs="Times New Roman"/>
          <w:color w:val="000000"/>
          <w:sz w:val="24"/>
          <w:szCs w:val="24"/>
          <w:lang w:val="ru-RU"/>
        </w:rPr>
      </w:pPr>
    </w:p>
    <w:p w:rsidR="008B473E" w:rsidRPr="008B473E" w:rsidRDefault="008B473E" w:rsidP="008B473E">
      <w:pPr>
        <w:spacing w:after="0"/>
        <w:jc w:val="right"/>
        <w:rPr>
          <w:rFonts w:ascii="Times New Roman" w:hAnsi="Times New Roman" w:cs="Times New Roman"/>
          <w:color w:val="000000"/>
          <w:lang w:val="ru-RU"/>
        </w:rPr>
      </w:pPr>
      <w:r w:rsidRPr="003604BD">
        <w:rPr>
          <w:rFonts w:ascii="Times New Roman" w:hAnsi="Times New Roman" w:cs="Times New Roman"/>
          <w:color w:val="000000"/>
          <w:sz w:val="20"/>
          <w:szCs w:val="20"/>
          <w:lang w:val="ru-RU"/>
        </w:rPr>
        <w:t>Приложение 10</w:t>
      </w:r>
      <w:r w:rsidRPr="003604BD">
        <w:rPr>
          <w:rFonts w:ascii="Times New Roman" w:hAnsi="Times New Roman" w:cs="Times New Roman"/>
          <w:sz w:val="20"/>
          <w:szCs w:val="20"/>
          <w:lang w:val="ru-RU"/>
        </w:rPr>
        <w:br/>
      </w:r>
      <w:r w:rsidRPr="003604BD">
        <w:rPr>
          <w:rFonts w:ascii="Times New Roman" w:hAnsi="Times New Roman" w:cs="Times New Roman"/>
          <w:color w:val="000000"/>
          <w:sz w:val="20"/>
          <w:szCs w:val="20"/>
          <w:lang w:val="ru-RU"/>
        </w:rPr>
        <w:t>к Правилам совершения</w:t>
      </w:r>
      <w:r w:rsidRPr="003604BD">
        <w:rPr>
          <w:rFonts w:ascii="Times New Roman" w:hAnsi="Times New Roman" w:cs="Times New Roman"/>
          <w:sz w:val="20"/>
          <w:szCs w:val="20"/>
          <w:lang w:val="ru-RU"/>
        </w:rPr>
        <w:br/>
      </w:r>
      <w:r w:rsidRPr="003604BD">
        <w:rPr>
          <w:rFonts w:ascii="Times New Roman" w:hAnsi="Times New Roman" w:cs="Times New Roman"/>
          <w:color w:val="000000"/>
          <w:sz w:val="20"/>
          <w:szCs w:val="20"/>
          <w:lang w:val="ru-RU"/>
        </w:rPr>
        <w:t>таможенной очистки</w:t>
      </w:r>
      <w:r w:rsidRPr="003604BD">
        <w:rPr>
          <w:rFonts w:ascii="Times New Roman" w:hAnsi="Times New Roman" w:cs="Times New Roman"/>
          <w:sz w:val="20"/>
          <w:szCs w:val="20"/>
          <w:lang w:val="ru-RU"/>
        </w:rPr>
        <w:br/>
      </w:r>
      <w:r w:rsidRPr="003604BD">
        <w:rPr>
          <w:rFonts w:ascii="Times New Roman" w:hAnsi="Times New Roman" w:cs="Times New Roman"/>
          <w:color w:val="000000"/>
          <w:sz w:val="20"/>
          <w:szCs w:val="20"/>
          <w:lang w:val="ru-RU"/>
        </w:rPr>
        <w:t>товаров должностными лицами</w:t>
      </w:r>
      <w:r w:rsidRPr="003604BD">
        <w:rPr>
          <w:rFonts w:ascii="Times New Roman" w:hAnsi="Times New Roman" w:cs="Times New Roman"/>
          <w:sz w:val="20"/>
          <w:szCs w:val="20"/>
          <w:lang w:val="ru-RU"/>
        </w:rPr>
        <w:br/>
      </w:r>
      <w:r w:rsidRPr="003604BD">
        <w:rPr>
          <w:rFonts w:ascii="Times New Roman" w:hAnsi="Times New Roman" w:cs="Times New Roman"/>
          <w:color w:val="000000"/>
          <w:sz w:val="20"/>
          <w:szCs w:val="20"/>
          <w:lang w:val="ru-RU"/>
        </w:rPr>
        <w:t>органов государственных</w:t>
      </w:r>
      <w:r w:rsidRPr="003604BD">
        <w:rPr>
          <w:rFonts w:ascii="Times New Roman" w:hAnsi="Times New Roman" w:cs="Times New Roman"/>
          <w:sz w:val="20"/>
          <w:szCs w:val="20"/>
          <w:lang w:val="ru-RU"/>
        </w:rPr>
        <w:br/>
      </w:r>
      <w:r w:rsidRPr="003604BD">
        <w:rPr>
          <w:rFonts w:ascii="Times New Roman" w:hAnsi="Times New Roman" w:cs="Times New Roman"/>
          <w:color w:val="000000"/>
          <w:sz w:val="20"/>
          <w:szCs w:val="20"/>
          <w:lang w:val="ru-RU"/>
        </w:rPr>
        <w:t>доходов</w:t>
      </w:r>
    </w:p>
    <w:p w:rsidR="008B473E" w:rsidRDefault="008B473E" w:rsidP="003604BD">
      <w:pPr>
        <w:spacing w:after="0"/>
        <w:jc w:val="both"/>
        <w:rPr>
          <w:rFonts w:ascii="Times New Roman" w:hAnsi="Times New Roman" w:cs="Times New Roman"/>
          <w:color w:val="000000"/>
          <w:sz w:val="24"/>
          <w:szCs w:val="24"/>
          <w:lang w:val="ru-RU"/>
        </w:rPr>
      </w:pPr>
    </w:p>
    <w:p w:rsidR="008B473E" w:rsidRDefault="008B473E" w:rsidP="003604BD">
      <w:pPr>
        <w:spacing w:after="0"/>
        <w:jc w:val="both"/>
        <w:rPr>
          <w:rFonts w:ascii="Times New Roman" w:hAnsi="Times New Roman" w:cs="Times New Roman"/>
          <w:color w:val="000000"/>
          <w:sz w:val="24"/>
          <w:szCs w:val="24"/>
          <w:lang w:val="ru-RU"/>
        </w:rPr>
      </w:pPr>
    </w:p>
    <w:p w:rsidR="00A96A20" w:rsidRPr="008B473E" w:rsidRDefault="003604BD" w:rsidP="008B473E">
      <w:pPr>
        <w:spacing w:after="0"/>
        <w:jc w:val="center"/>
        <w:rPr>
          <w:rFonts w:ascii="Times New Roman" w:hAnsi="Times New Roman" w:cs="Times New Roman"/>
          <w:b/>
          <w:color w:val="000000"/>
          <w:sz w:val="24"/>
          <w:szCs w:val="24"/>
          <w:lang w:val="ru-RU"/>
        </w:rPr>
      </w:pPr>
      <w:bookmarkStart w:id="230" w:name="z257"/>
      <w:bookmarkEnd w:id="229"/>
      <w:r w:rsidRPr="008B473E">
        <w:rPr>
          <w:rFonts w:ascii="Times New Roman" w:hAnsi="Times New Roman" w:cs="Times New Roman"/>
          <w:b/>
          <w:color w:val="000000"/>
          <w:sz w:val="24"/>
          <w:szCs w:val="24"/>
          <w:lang w:val="ru-RU"/>
        </w:rPr>
        <w:t>Журнал</w:t>
      </w:r>
      <w:r w:rsidRPr="008B473E">
        <w:rPr>
          <w:rFonts w:ascii="Times New Roman" w:hAnsi="Times New Roman" w:cs="Times New Roman"/>
          <w:sz w:val="24"/>
          <w:szCs w:val="24"/>
          <w:lang w:val="ru-RU"/>
        </w:rPr>
        <w:br/>
      </w:r>
      <w:r w:rsidRPr="008B473E">
        <w:rPr>
          <w:rFonts w:ascii="Times New Roman" w:hAnsi="Times New Roman" w:cs="Times New Roman"/>
          <w:b/>
          <w:color w:val="000000"/>
          <w:sz w:val="24"/>
          <w:szCs w:val="24"/>
        </w:rPr>
        <w:t>            </w:t>
      </w:r>
      <w:r w:rsidRPr="008B473E">
        <w:rPr>
          <w:rFonts w:ascii="Times New Roman" w:hAnsi="Times New Roman" w:cs="Times New Roman"/>
          <w:b/>
          <w:color w:val="000000"/>
          <w:sz w:val="24"/>
          <w:szCs w:val="24"/>
          <w:lang w:val="ru-RU"/>
        </w:rPr>
        <w:t>регистрации уведомлений о планируемых поставках компонентов товара</w:t>
      </w:r>
    </w:p>
    <w:p w:rsidR="008B473E" w:rsidRPr="003604BD" w:rsidRDefault="008B473E" w:rsidP="008B473E">
      <w:pPr>
        <w:spacing w:after="0"/>
        <w:jc w:val="center"/>
        <w:rPr>
          <w:rFonts w:ascii="Times New Roman" w:hAnsi="Times New Roman" w:cs="Times New Roman"/>
          <w:sz w:val="20"/>
          <w:szCs w:val="20"/>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6"/>
        <w:gridCol w:w="1744"/>
        <w:gridCol w:w="1132"/>
        <w:gridCol w:w="765"/>
        <w:gridCol w:w="1243"/>
        <w:gridCol w:w="1293"/>
        <w:gridCol w:w="1089"/>
        <w:gridCol w:w="766"/>
        <w:gridCol w:w="766"/>
        <w:gridCol w:w="712"/>
      </w:tblGrid>
      <w:tr w:rsidR="00A96A20" w:rsidRPr="003604B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231" w:name="z258"/>
            <w:bookmarkEnd w:id="230"/>
            <w:r w:rsidRPr="003604BD">
              <w:rPr>
                <w:rFonts w:ascii="Times New Roman" w:hAnsi="Times New Roman" w:cs="Times New Roman"/>
                <w:b/>
                <w:color w:val="000000"/>
                <w:sz w:val="20"/>
                <w:szCs w:val="20"/>
              </w:rPr>
              <w:t>№ п/п</w:t>
            </w:r>
          </w:p>
        </w:tc>
        <w:bookmarkEnd w:id="231"/>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Регистрационныйномеруведомления</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 Решения о классификациитоваров</w:t>
            </w:r>
          </w:p>
        </w:tc>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Срок действия решения о классификации товаров (ДДММГГ)</w:t>
            </w:r>
          </w:p>
        </w:tc>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Наименованиедекларанта</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Реквизитыдоговора (контракта/спецификации)</w:t>
            </w:r>
          </w:p>
        </w:tc>
        <w:tc>
          <w:tcPr>
            <w:tcW w:w="2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Код товара в несобранном или разобранном виде, в том числе в некомплектном или незавершенном виде по Товарной номенклатуре внешнеэкономической деятельности Евразийского экономического союза</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Стоимость товара в несобранном или разобранном виде, в том числе в некомплектном или незавершенном виде по контракту</w:t>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Срок осуществления поставки всех компонентов товара в несобранном или разобранном виде, в том числе в некомплектном или незавершенном виде</w:t>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Иныесведения</w:t>
            </w:r>
          </w:p>
        </w:tc>
      </w:tr>
      <w:tr w:rsidR="00A96A20" w:rsidRPr="003604B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232" w:name="z259"/>
            <w:r w:rsidRPr="003604BD">
              <w:rPr>
                <w:rFonts w:ascii="Times New Roman" w:hAnsi="Times New Roman" w:cs="Times New Roman"/>
                <w:color w:val="000000"/>
                <w:sz w:val="20"/>
                <w:szCs w:val="20"/>
              </w:rPr>
              <w:t>1</w:t>
            </w:r>
          </w:p>
        </w:tc>
        <w:bookmarkEnd w:id="232"/>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2</w:t>
            </w:r>
          </w:p>
        </w:tc>
        <w:tc>
          <w:tcPr>
            <w:tcW w:w="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3</w:t>
            </w:r>
          </w:p>
        </w:tc>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4</w:t>
            </w:r>
          </w:p>
        </w:tc>
        <w:tc>
          <w:tcPr>
            <w:tcW w:w="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5</w:t>
            </w:r>
          </w:p>
        </w:tc>
        <w:tc>
          <w:tcPr>
            <w:tcW w:w="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6</w:t>
            </w:r>
          </w:p>
        </w:tc>
        <w:tc>
          <w:tcPr>
            <w:tcW w:w="2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7</w:t>
            </w:r>
          </w:p>
        </w:tc>
        <w:tc>
          <w:tcPr>
            <w:tcW w:w="2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8</w:t>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9</w:t>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10</w:t>
            </w:r>
          </w:p>
        </w:tc>
      </w:tr>
    </w:tbl>
    <w:p w:rsidR="008B473E" w:rsidRDefault="003604BD" w:rsidP="003604BD">
      <w:pPr>
        <w:spacing w:after="0"/>
        <w:jc w:val="both"/>
        <w:rPr>
          <w:rFonts w:ascii="Times New Roman" w:hAnsi="Times New Roman" w:cs="Times New Roman"/>
          <w:color w:val="000000"/>
          <w:sz w:val="20"/>
          <w:szCs w:val="20"/>
          <w:lang w:val="ru-RU"/>
        </w:rPr>
      </w:pPr>
      <w:bookmarkStart w:id="233" w:name="z260"/>
      <w:r w:rsidRPr="003604BD">
        <w:rPr>
          <w:rFonts w:ascii="Times New Roman" w:hAnsi="Times New Roman" w:cs="Times New Roman"/>
          <w:color w:val="000000"/>
          <w:sz w:val="20"/>
          <w:szCs w:val="20"/>
        </w:rPr>
        <w:t>     </w:t>
      </w:r>
      <w:r w:rsidRPr="003604BD">
        <w:rPr>
          <w:rFonts w:ascii="Times New Roman" w:hAnsi="Times New Roman" w:cs="Times New Roman"/>
          <w:color w:val="000000"/>
          <w:sz w:val="20"/>
          <w:szCs w:val="20"/>
          <w:lang w:val="ru-RU"/>
        </w:rPr>
        <w:t xml:space="preserve"> </w:t>
      </w:r>
    </w:p>
    <w:p w:rsidR="00A96A20" w:rsidRPr="008B473E" w:rsidRDefault="003604BD" w:rsidP="003604BD">
      <w:pPr>
        <w:spacing w:after="0"/>
        <w:jc w:val="both"/>
        <w:rPr>
          <w:rFonts w:ascii="Times New Roman" w:hAnsi="Times New Roman" w:cs="Times New Roman"/>
          <w:sz w:val="24"/>
          <w:szCs w:val="24"/>
          <w:lang w:val="ru-RU"/>
        </w:rPr>
      </w:pPr>
      <w:r w:rsidRPr="008B473E">
        <w:rPr>
          <w:rFonts w:ascii="Times New Roman" w:hAnsi="Times New Roman" w:cs="Times New Roman"/>
          <w:color w:val="000000"/>
          <w:sz w:val="24"/>
          <w:szCs w:val="24"/>
          <w:lang w:val="ru-RU"/>
        </w:rPr>
        <w:t>Примечание:</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Номер уведомления формируется следующим образом:</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ХХХХХ/ДДММГГ/0000, где:</w:t>
      </w:r>
    </w:p>
    <w:p w:rsidR="00A96A20" w:rsidRPr="008B473E" w:rsidRDefault="003604BD" w:rsidP="003604BD">
      <w:pPr>
        <w:spacing w:after="0"/>
        <w:jc w:val="both"/>
        <w:rPr>
          <w:rFonts w:ascii="Times New Roman" w:hAnsi="Times New Roman" w:cs="Times New Roman"/>
          <w:color w:val="000000"/>
          <w:sz w:val="24"/>
          <w:szCs w:val="24"/>
          <w:lang w:val="ru-RU"/>
        </w:rPr>
      </w:pPr>
      <w:bookmarkStart w:id="234" w:name="z261"/>
      <w:bookmarkEnd w:id="233"/>
      <w:r w:rsidRPr="008B473E">
        <w:rPr>
          <w:rFonts w:ascii="Times New Roman" w:hAnsi="Times New Roman" w:cs="Times New Roman"/>
          <w:color w:val="000000"/>
          <w:sz w:val="24"/>
          <w:szCs w:val="24"/>
        </w:rPr>
        <w:t>       </w:t>
      </w:r>
      <w:r w:rsidRPr="008B473E">
        <w:rPr>
          <w:rFonts w:ascii="Times New Roman" w:hAnsi="Times New Roman" w:cs="Times New Roman"/>
          <w:color w:val="000000"/>
          <w:sz w:val="24"/>
          <w:szCs w:val="24"/>
          <w:lang w:val="ru-RU"/>
        </w:rPr>
        <w:t>1) ХХХХХ – код территориального органа государственных доходов, который будет</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проводить таможенную очистку товаров;</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rPr>
        <w:t>      </w:t>
      </w:r>
      <w:r w:rsidRPr="008B473E">
        <w:rPr>
          <w:rFonts w:ascii="Times New Roman" w:hAnsi="Times New Roman" w:cs="Times New Roman"/>
          <w:color w:val="000000"/>
          <w:sz w:val="24"/>
          <w:szCs w:val="24"/>
          <w:lang w:val="ru-RU"/>
        </w:rPr>
        <w:t>2) ДДММГГ – дата выдачи уведомления (день, месяц и последние 2-цифры текущего</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года);</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rPr>
        <w:t>      </w:t>
      </w:r>
      <w:r w:rsidRPr="008B473E">
        <w:rPr>
          <w:rFonts w:ascii="Times New Roman" w:hAnsi="Times New Roman" w:cs="Times New Roman"/>
          <w:color w:val="000000"/>
          <w:sz w:val="24"/>
          <w:szCs w:val="24"/>
          <w:lang w:val="ru-RU"/>
        </w:rPr>
        <w:t>3) 0000 – порядковый номер уведомления.</w:t>
      </w: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Pr="003604BD" w:rsidRDefault="008B473E" w:rsidP="003604BD">
      <w:pPr>
        <w:spacing w:after="0"/>
        <w:jc w:val="both"/>
        <w:rPr>
          <w:rFonts w:ascii="Times New Roman" w:hAnsi="Times New Roman" w:cs="Times New Roman"/>
          <w:sz w:val="20"/>
          <w:szCs w:val="20"/>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2"/>
        <w:gridCol w:w="3834"/>
      </w:tblGrid>
      <w:tr w:rsidR="00A96A20" w:rsidRPr="00DF10FD" w:rsidTr="008B473E">
        <w:trPr>
          <w:trHeight w:val="30"/>
          <w:tblCellSpacing w:w="0" w:type="auto"/>
        </w:trPr>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4"/>
          <w:p w:rsidR="00A96A20" w:rsidRPr="003604BD" w:rsidRDefault="003604BD" w:rsidP="003604BD">
            <w:pPr>
              <w:spacing w:after="0"/>
              <w:jc w:val="both"/>
              <w:rPr>
                <w:rFonts w:ascii="Times New Roman" w:hAnsi="Times New Roman" w:cs="Times New Roman"/>
                <w:sz w:val="20"/>
                <w:szCs w:val="20"/>
                <w:lang w:val="ru-RU"/>
              </w:rPr>
            </w:pPr>
            <w:r w:rsidRPr="003604BD">
              <w:rPr>
                <w:rFonts w:ascii="Times New Roman" w:hAnsi="Times New Roman" w:cs="Times New Roman"/>
                <w:color w:val="000000"/>
                <w:sz w:val="20"/>
                <w:szCs w:val="20"/>
              </w:rPr>
              <w:t> </w:t>
            </w:r>
          </w:p>
        </w:tc>
        <w:tc>
          <w:tcPr>
            <w:tcW w:w="3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8B473E">
            <w:pPr>
              <w:spacing w:after="0"/>
              <w:jc w:val="right"/>
              <w:rPr>
                <w:rFonts w:ascii="Times New Roman" w:hAnsi="Times New Roman" w:cs="Times New Roman"/>
                <w:sz w:val="20"/>
                <w:szCs w:val="20"/>
                <w:lang w:val="ru-RU"/>
              </w:rPr>
            </w:pPr>
            <w:r w:rsidRPr="003604BD">
              <w:rPr>
                <w:rFonts w:ascii="Times New Roman" w:hAnsi="Times New Roman" w:cs="Times New Roman"/>
                <w:color w:val="000000"/>
                <w:sz w:val="20"/>
                <w:szCs w:val="20"/>
                <w:lang w:val="ru-RU"/>
              </w:rPr>
              <w:t>Приложение 11</w:t>
            </w:r>
            <w:r w:rsidRPr="003604BD">
              <w:rPr>
                <w:rFonts w:ascii="Times New Roman" w:hAnsi="Times New Roman" w:cs="Times New Roman"/>
                <w:sz w:val="20"/>
                <w:szCs w:val="20"/>
                <w:lang w:val="ru-RU"/>
              </w:rPr>
              <w:br/>
            </w:r>
            <w:r w:rsidRPr="003604BD">
              <w:rPr>
                <w:rFonts w:ascii="Times New Roman" w:hAnsi="Times New Roman" w:cs="Times New Roman"/>
                <w:color w:val="000000"/>
                <w:sz w:val="20"/>
                <w:szCs w:val="20"/>
                <w:lang w:val="ru-RU"/>
              </w:rPr>
              <w:t>к Правилам совершения</w:t>
            </w:r>
            <w:r w:rsidRPr="003604BD">
              <w:rPr>
                <w:rFonts w:ascii="Times New Roman" w:hAnsi="Times New Roman" w:cs="Times New Roman"/>
                <w:sz w:val="20"/>
                <w:szCs w:val="20"/>
                <w:lang w:val="ru-RU"/>
              </w:rPr>
              <w:br/>
            </w:r>
            <w:r w:rsidRPr="003604BD">
              <w:rPr>
                <w:rFonts w:ascii="Times New Roman" w:hAnsi="Times New Roman" w:cs="Times New Roman"/>
                <w:color w:val="000000"/>
                <w:sz w:val="20"/>
                <w:szCs w:val="20"/>
                <w:lang w:val="ru-RU"/>
              </w:rPr>
              <w:t>таможенной очистки</w:t>
            </w:r>
            <w:r w:rsidRPr="003604BD">
              <w:rPr>
                <w:rFonts w:ascii="Times New Roman" w:hAnsi="Times New Roman" w:cs="Times New Roman"/>
                <w:sz w:val="20"/>
                <w:szCs w:val="20"/>
                <w:lang w:val="ru-RU"/>
              </w:rPr>
              <w:br/>
            </w:r>
            <w:r w:rsidRPr="003604BD">
              <w:rPr>
                <w:rFonts w:ascii="Times New Roman" w:hAnsi="Times New Roman" w:cs="Times New Roman"/>
                <w:color w:val="000000"/>
                <w:sz w:val="20"/>
                <w:szCs w:val="20"/>
                <w:lang w:val="ru-RU"/>
              </w:rPr>
              <w:t>товаров должностными лицами</w:t>
            </w:r>
            <w:r w:rsidRPr="003604BD">
              <w:rPr>
                <w:rFonts w:ascii="Times New Roman" w:hAnsi="Times New Roman" w:cs="Times New Roman"/>
                <w:sz w:val="20"/>
                <w:szCs w:val="20"/>
                <w:lang w:val="ru-RU"/>
              </w:rPr>
              <w:br/>
            </w:r>
            <w:r w:rsidRPr="003604BD">
              <w:rPr>
                <w:rFonts w:ascii="Times New Roman" w:hAnsi="Times New Roman" w:cs="Times New Roman"/>
                <w:color w:val="000000"/>
                <w:sz w:val="20"/>
                <w:szCs w:val="20"/>
                <w:lang w:val="ru-RU"/>
              </w:rPr>
              <w:t>органов государственных</w:t>
            </w:r>
            <w:r w:rsidRPr="003604BD">
              <w:rPr>
                <w:rFonts w:ascii="Times New Roman" w:hAnsi="Times New Roman" w:cs="Times New Roman"/>
                <w:sz w:val="20"/>
                <w:szCs w:val="20"/>
                <w:lang w:val="ru-RU"/>
              </w:rPr>
              <w:br/>
            </w:r>
            <w:r w:rsidRPr="003604BD">
              <w:rPr>
                <w:rFonts w:ascii="Times New Roman" w:hAnsi="Times New Roman" w:cs="Times New Roman"/>
                <w:color w:val="000000"/>
                <w:sz w:val="20"/>
                <w:szCs w:val="20"/>
                <w:lang w:val="ru-RU"/>
              </w:rPr>
              <w:t>доходов</w:t>
            </w:r>
          </w:p>
        </w:tc>
      </w:tr>
    </w:tbl>
    <w:p w:rsidR="008B473E" w:rsidRDefault="008B473E" w:rsidP="008B473E">
      <w:pPr>
        <w:spacing w:after="0"/>
        <w:jc w:val="center"/>
        <w:rPr>
          <w:rFonts w:ascii="Times New Roman" w:hAnsi="Times New Roman" w:cs="Times New Roman"/>
          <w:b/>
          <w:color w:val="000000"/>
          <w:sz w:val="24"/>
          <w:szCs w:val="24"/>
          <w:lang w:val="ru-RU"/>
        </w:rPr>
      </w:pPr>
      <w:bookmarkStart w:id="235" w:name="z264"/>
    </w:p>
    <w:p w:rsidR="00A96A20" w:rsidRDefault="003604BD" w:rsidP="008B473E">
      <w:pPr>
        <w:spacing w:after="0"/>
        <w:jc w:val="center"/>
        <w:rPr>
          <w:rFonts w:ascii="Times New Roman" w:hAnsi="Times New Roman" w:cs="Times New Roman"/>
          <w:b/>
          <w:color w:val="000000"/>
          <w:sz w:val="24"/>
          <w:szCs w:val="24"/>
          <w:lang w:val="ru-RU"/>
        </w:rPr>
      </w:pPr>
      <w:r w:rsidRPr="008B473E">
        <w:rPr>
          <w:rFonts w:ascii="Times New Roman" w:hAnsi="Times New Roman" w:cs="Times New Roman"/>
          <w:b/>
          <w:color w:val="000000"/>
          <w:sz w:val="24"/>
          <w:szCs w:val="24"/>
          <w:lang w:val="ru-RU"/>
        </w:rPr>
        <w:t>Журнал</w:t>
      </w:r>
      <w:r w:rsidRPr="008B473E">
        <w:rPr>
          <w:rFonts w:ascii="Times New Roman" w:hAnsi="Times New Roman" w:cs="Times New Roman"/>
          <w:sz w:val="24"/>
          <w:szCs w:val="24"/>
          <w:lang w:val="ru-RU"/>
        </w:rPr>
        <w:br/>
      </w:r>
      <w:r w:rsidRPr="008B473E">
        <w:rPr>
          <w:rFonts w:ascii="Times New Roman" w:hAnsi="Times New Roman" w:cs="Times New Roman"/>
          <w:b/>
          <w:color w:val="000000"/>
          <w:sz w:val="24"/>
          <w:szCs w:val="24"/>
        </w:rPr>
        <w:t>      </w:t>
      </w:r>
      <w:r w:rsidRPr="008B473E">
        <w:rPr>
          <w:rFonts w:ascii="Times New Roman" w:hAnsi="Times New Roman" w:cs="Times New Roman"/>
          <w:b/>
          <w:color w:val="000000"/>
          <w:sz w:val="24"/>
          <w:szCs w:val="24"/>
          <w:lang w:val="ru-RU"/>
        </w:rPr>
        <w:t>учета компонентов товара в несобранном или разобранном виде, в том числе в</w:t>
      </w:r>
      <w:r w:rsidRPr="008B473E">
        <w:rPr>
          <w:rFonts w:ascii="Times New Roman" w:hAnsi="Times New Roman" w:cs="Times New Roman"/>
          <w:sz w:val="24"/>
          <w:szCs w:val="24"/>
          <w:lang w:val="ru-RU"/>
        </w:rPr>
        <w:br/>
      </w:r>
      <w:r w:rsidRPr="008B473E">
        <w:rPr>
          <w:rFonts w:ascii="Times New Roman" w:hAnsi="Times New Roman" w:cs="Times New Roman"/>
          <w:b/>
          <w:color w:val="000000"/>
          <w:sz w:val="24"/>
          <w:szCs w:val="24"/>
        </w:rPr>
        <w:t>                        </w:t>
      </w:r>
      <w:r w:rsidRPr="008B473E">
        <w:rPr>
          <w:rFonts w:ascii="Times New Roman" w:hAnsi="Times New Roman" w:cs="Times New Roman"/>
          <w:b/>
          <w:color w:val="000000"/>
          <w:sz w:val="24"/>
          <w:szCs w:val="24"/>
          <w:lang w:val="ru-RU"/>
        </w:rPr>
        <w:t>некомплектном или незавершенном виде</w:t>
      </w:r>
    </w:p>
    <w:p w:rsidR="008B473E" w:rsidRPr="008B473E" w:rsidRDefault="008B473E" w:rsidP="008B473E">
      <w:pPr>
        <w:spacing w:after="0"/>
        <w:jc w:val="center"/>
        <w:rPr>
          <w:rFonts w:ascii="Times New Roman" w:hAnsi="Times New Roman" w:cs="Times New Roman"/>
          <w:sz w:val="24"/>
          <w:szCs w:val="24"/>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0"/>
        <w:gridCol w:w="943"/>
        <w:gridCol w:w="1271"/>
        <w:gridCol w:w="1469"/>
        <w:gridCol w:w="1469"/>
        <w:gridCol w:w="1361"/>
        <w:gridCol w:w="1361"/>
        <w:gridCol w:w="1512"/>
      </w:tblGrid>
      <w:tr w:rsidR="00A96A20" w:rsidRPr="00DF10FD">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236" w:name="z265"/>
            <w:bookmarkEnd w:id="235"/>
            <w:r w:rsidRPr="003604BD">
              <w:rPr>
                <w:rFonts w:ascii="Times New Roman" w:hAnsi="Times New Roman" w:cs="Times New Roman"/>
                <w:b/>
                <w:color w:val="000000"/>
                <w:sz w:val="20"/>
                <w:szCs w:val="20"/>
              </w:rPr>
              <w:t>№ п/п</w:t>
            </w:r>
          </w:p>
        </w:tc>
        <w:bookmarkEnd w:id="236"/>
        <w:tc>
          <w:tcPr>
            <w:tcW w:w="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Декларант</w:t>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b/>
                <w:color w:val="000000"/>
                <w:sz w:val="20"/>
                <w:szCs w:val="20"/>
              </w:rPr>
              <w:t>№ и датадоговора, спецификации</w:t>
            </w:r>
          </w:p>
        </w:tc>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Наименование и количество товаров в несобранном или разобранном виде, в том числе в некомплектном или незавершенном виде (дополнительная единица измерения)</w:t>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Наименование и количество компонентов товара в несобранном или разобранном виде, в том числе в некомплектном или незавершенном виде (дополнительная единица измерения)</w:t>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 декларации на товары на компоненты товара в несобранном или разобранном виде, в том числе в некомплектном или незавершенном виде</w:t>
            </w:r>
          </w:p>
        </w:tc>
        <w:tc>
          <w:tcPr>
            <w:tcW w:w="2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 декларации на товары в отношении последнего компонента товара в несобранном или разобранном виде, в том числе в некомплектном или незавершенном виде</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lang w:val="ru-RU"/>
              </w:rPr>
            </w:pPr>
            <w:r w:rsidRPr="003604BD">
              <w:rPr>
                <w:rFonts w:ascii="Times New Roman" w:hAnsi="Times New Roman" w:cs="Times New Roman"/>
                <w:b/>
                <w:color w:val="000000"/>
                <w:sz w:val="20"/>
                <w:szCs w:val="20"/>
                <w:lang w:val="ru-RU"/>
              </w:rPr>
              <w:t>Фамилия, имя и отчество (при его наличии) уполномоченного должностного лица, проводившего таможенную очистку</w:t>
            </w:r>
          </w:p>
        </w:tc>
      </w:tr>
      <w:tr w:rsidR="00A96A20" w:rsidRPr="003604BD">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bookmarkStart w:id="237" w:name="z266"/>
            <w:r w:rsidRPr="003604BD">
              <w:rPr>
                <w:rFonts w:ascii="Times New Roman" w:hAnsi="Times New Roman" w:cs="Times New Roman"/>
                <w:color w:val="000000"/>
                <w:sz w:val="20"/>
                <w:szCs w:val="20"/>
              </w:rPr>
              <w:t>1</w:t>
            </w:r>
          </w:p>
        </w:tc>
        <w:bookmarkEnd w:id="237"/>
        <w:tc>
          <w:tcPr>
            <w:tcW w:w="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2</w:t>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3</w:t>
            </w:r>
          </w:p>
        </w:tc>
        <w:tc>
          <w:tcPr>
            <w:tcW w:w="2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4</w:t>
            </w:r>
          </w:p>
        </w:tc>
        <w:tc>
          <w:tcPr>
            <w:tcW w:w="2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5</w:t>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6</w:t>
            </w:r>
          </w:p>
        </w:tc>
        <w:tc>
          <w:tcPr>
            <w:tcW w:w="2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7</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A20" w:rsidRPr="003604BD" w:rsidRDefault="003604BD" w:rsidP="003604BD">
            <w:pPr>
              <w:spacing w:after="20"/>
              <w:ind w:left="20"/>
              <w:jc w:val="both"/>
              <w:rPr>
                <w:rFonts w:ascii="Times New Roman" w:hAnsi="Times New Roman" w:cs="Times New Roman"/>
                <w:sz w:val="20"/>
                <w:szCs w:val="20"/>
              </w:rPr>
            </w:pPr>
            <w:r w:rsidRPr="003604BD">
              <w:rPr>
                <w:rFonts w:ascii="Times New Roman" w:hAnsi="Times New Roman" w:cs="Times New Roman"/>
                <w:color w:val="000000"/>
                <w:sz w:val="20"/>
                <w:szCs w:val="20"/>
              </w:rPr>
              <w:t>8</w:t>
            </w:r>
          </w:p>
        </w:tc>
      </w:tr>
    </w:tbl>
    <w:p w:rsidR="00A96A20" w:rsidRPr="008B473E" w:rsidRDefault="003604BD" w:rsidP="008B473E">
      <w:pPr>
        <w:spacing w:after="0"/>
        <w:rPr>
          <w:rFonts w:ascii="Times New Roman" w:hAnsi="Times New Roman" w:cs="Times New Roman"/>
          <w:color w:val="000000"/>
          <w:sz w:val="24"/>
          <w:szCs w:val="24"/>
          <w:lang w:val="kk-KZ"/>
        </w:rPr>
      </w:pPr>
      <w:bookmarkStart w:id="238" w:name="z267"/>
      <w:r w:rsidRPr="008B473E">
        <w:rPr>
          <w:rFonts w:ascii="Times New Roman" w:hAnsi="Times New Roman" w:cs="Times New Roman"/>
          <w:color w:val="000000"/>
          <w:sz w:val="24"/>
          <w:szCs w:val="24"/>
        </w:rPr>
        <w:t>     </w:t>
      </w:r>
      <w:r w:rsidRPr="008B473E">
        <w:rPr>
          <w:rFonts w:ascii="Times New Roman" w:hAnsi="Times New Roman" w:cs="Times New Roman"/>
          <w:color w:val="000000"/>
          <w:sz w:val="24"/>
          <w:szCs w:val="24"/>
          <w:lang w:val="ru-RU"/>
        </w:rPr>
        <w:t xml:space="preserve"> Примечание:</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в журнале указываются данные по каждой поставке компонентов товара в несобранном или</w:t>
      </w:r>
      <w:r w:rsidRPr="008B473E">
        <w:rPr>
          <w:rFonts w:ascii="Times New Roman" w:hAnsi="Times New Roman" w:cs="Times New Roman"/>
          <w:sz w:val="24"/>
          <w:szCs w:val="24"/>
          <w:lang w:val="ru-RU"/>
        </w:rPr>
        <w:br/>
      </w:r>
      <w:r w:rsidRPr="008B473E">
        <w:rPr>
          <w:rFonts w:ascii="Times New Roman" w:hAnsi="Times New Roman" w:cs="Times New Roman"/>
          <w:color w:val="000000"/>
          <w:sz w:val="24"/>
          <w:szCs w:val="24"/>
          <w:lang w:val="ru-RU"/>
        </w:rPr>
        <w:t>разобранном виде, в том числе в некомплектном или незавершенном виде</w:t>
      </w:r>
      <w:r w:rsidR="008B473E">
        <w:rPr>
          <w:rFonts w:ascii="Times New Roman" w:hAnsi="Times New Roman" w:cs="Times New Roman"/>
          <w:color w:val="000000"/>
          <w:sz w:val="24"/>
          <w:szCs w:val="24"/>
          <w:lang w:val="kk-KZ"/>
        </w:rPr>
        <w:t>.</w:t>
      </w: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Default="008B473E" w:rsidP="003604BD">
      <w:pPr>
        <w:spacing w:after="0"/>
        <w:jc w:val="both"/>
        <w:rPr>
          <w:rFonts w:ascii="Times New Roman" w:hAnsi="Times New Roman" w:cs="Times New Roman"/>
          <w:color w:val="000000"/>
          <w:sz w:val="20"/>
          <w:szCs w:val="20"/>
          <w:lang w:val="ru-RU"/>
        </w:rPr>
      </w:pPr>
    </w:p>
    <w:p w:rsidR="008B473E" w:rsidRPr="003604BD" w:rsidRDefault="008B473E" w:rsidP="003604BD">
      <w:pPr>
        <w:spacing w:after="0"/>
        <w:jc w:val="both"/>
        <w:rPr>
          <w:rFonts w:ascii="Times New Roman" w:hAnsi="Times New Roman" w:cs="Times New Roman"/>
          <w:sz w:val="20"/>
          <w:szCs w:val="20"/>
          <w:lang w:val="ru-RU"/>
        </w:rPr>
      </w:pPr>
    </w:p>
    <w:p w:rsidR="00025AFA" w:rsidRDefault="003604BD" w:rsidP="00025AFA">
      <w:pPr>
        <w:spacing w:after="0"/>
        <w:jc w:val="right"/>
        <w:rPr>
          <w:rFonts w:ascii="Times New Roman" w:hAnsi="Times New Roman" w:cs="Times New Roman"/>
          <w:color w:val="000000"/>
          <w:sz w:val="20"/>
          <w:szCs w:val="20"/>
          <w:lang w:val="ru-RU"/>
        </w:rPr>
      </w:pPr>
      <w:bookmarkStart w:id="239" w:name="z269"/>
      <w:bookmarkEnd w:id="238"/>
      <w:r w:rsidRPr="003604BD">
        <w:rPr>
          <w:rFonts w:ascii="Times New Roman" w:hAnsi="Times New Roman" w:cs="Times New Roman"/>
          <w:b/>
          <w:color w:val="000000"/>
          <w:sz w:val="20"/>
          <w:szCs w:val="20"/>
          <w:lang w:val="ru-RU"/>
        </w:rPr>
        <w:t xml:space="preserve"> </w:t>
      </w:r>
      <w:r w:rsidR="00025AFA" w:rsidRPr="003604BD">
        <w:rPr>
          <w:rFonts w:ascii="Times New Roman" w:hAnsi="Times New Roman" w:cs="Times New Roman"/>
          <w:color w:val="000000"/>
          <w:sz w:val="20"/>
          <w:szCs w:val="20"/>
          <w:lang w:val="ru-RU"/>
        </w:rPr>
        <w:t>Приложение</w:t>
      </w:r>
      <w:r w:rsidR="00025AFA" w:rsidRPr="003604BD">
        <w:rPr>
          <w:rFonts w:ascii="Times New Roman" w:hAnsi="Times New Roman" w:cs="Times New Roman"/>
          <w:sz w:val="20"/>
          <w:szCs w:val="20"/>
          <w:lang w:val="ru-RU"/>
        </w:rPr>
        <w:br/>
      </w:r>
      <w:r w:rsidR="00025AFA" w:rsidRPr="003604BD">
        <w:rPr>
          <w:rFonts w:ascii="Times New Roman" w:hAnsi="Times New Roman" w:cs="Times New Roman"/>
          <w:color w:val="000000"/>
          <w:sz w:val="20"/>
          <w:szCs w:val="20"/>
          <w:lang w:val="ru-RU"/>
        </w:rPr>
        <w:t>к приказу Министра финансов</w:t>
      </w:r>
      <w:r w:rsidR="00025AFA" w:rsidRPr="003604BD">
        <w:rPr>
          <w:rFonts w:ascii="Times New Roman" w:hAnsi="Times New Roman" w:cs="Times New Roman"/>
          <w:sz w:val="20"/>
          <w:szCs w:val="20"/>
          <w:lang w:val="ru-RU"/>
        </w:rPr>
        <w:br/>
      </w:r>
      <w:r w:rsidR="00025AFA" w:rsidRPr="003604BD">
        <w:rPr>
          <w:rFonts w:ascii="Times New Roman" w:hAnsi="Times New Roman" w:cs="Times New Roman"/>
          <w:color w:val="000000"/>
          <w:sz w:val="20"/>
          <w:szCs w:val="20"/>
          <w:lang w:val="ru-RU"/>
        </w:rPr>
        <w:t>Республики Казахстан</w:t>
      </w:r>
      <w:r w:rsidR="00025AFA" w:rsidRPr="003604BD">
        <w:rPr>
          <w:rFonts w:ascii="Times New Roman" w:hAnsi="Times New Roman" w:cs="Times New Roman"/>
          <w:sz w:val="20"/>
          <w:szCs w:val="20"/>
          <w:lang w:val="ru-RU"/>
        </w:rPr>
        <w:br/>
      </w:r>
      <w:r w:rsidR="00025AFA" w:rsidRPr="003604BD">
        <w:rPr>
          <w:rFonts w:ascii="Times New Roman" w:hAnsi="Times New Roman" w:cs="Times New Roman"/>
          <w:color w:val="000000"/>
          <w:sz w:val="20"/>
          <w:szCs w:val="20"/>
          <w:lang w:val="ru-RU"/>
        </w:rPr>
        <w:t>от 26 января 2018 года № 73</w:t>
      </w:r>
    </w:p>
    <w:p w:rsidR="00025AFA" w:rsidRDefault="00025AFA" w:rsidP="00025AFA">
      <w:pPr>
        <w:spacing w:after="0" w:line="240" w:lineRule="auto"/>
        <w:contextualSpacing/>
        <w:jc w:val="right"/>
        <w:rPr>
          <w:rFonts w:ascii="Times New Roman" w:hAnsi="Times New Roman" w:cs="Times New Roman"/>
          <w:b/>
          <w:color w:val="000000"/>
          <w:sz w:val="20"/>
          <w:szCs w:val="20"/>
          <w:lang w:val="ru-RU"/>
        </w:rPr>
      </w:pPr>
    </w:p>
    <w:p w:rsidR="00A96A20" w:rsidRPr="00025AFA" w:rsidRDefault="003604BD" w:rsidP="00025AFA">
      <w:pPr>
        <w:spacing w:after="0" w:line="240" w:lineRule="auto"/>
        <w:contextualSpacing/>
        <w:jc w:val="center"/>
        <w:rPr>
          <w:rFonts w:ascii="Times New Roman" w:hAnsi="Times New Roman" w:cs="Times New Roman"/>
          <w:b/>
          <w:color w:val="000000"/>
          <w:sz w:val="24"/>
          <w:szCs w:val="24"/>
          <w:lang w:val="ru-RU"/>
        </w:rPr>
      </w:pPr>
      <w:r w:rsidRPr="00025AFA">
        <w:rPr>
          <w:rFonts w:ascii="Times New Roman" w:hAnsi="Times New Roman" w:cs="Times New Roman"/>
          <w:b/>
          <w:color w:val="000000"/>
          <w:sz w:val="24"/>
          <w:szCs w:val="24"/>
          <w:lang w:val="ru-RU"/>
        </w:rPr>
        <w:t>Перечень утративших силу некоторых приказов Министра финансов Республики Казахстан</w:t>
      </w:r>
    </w:p>
    <w:p w:rsidR="00025AFA" w:rsidRPr="00025AFA" w:rsidRDefault="00025AFA" w:rsidP="00025AFA">
      <w:pPr>
        <w:spacing w:after="0" w:line="240" w:lineRule="auto"/>
        <w:contextualSpacing/>
        <w:jc w:val="both"/>
        <w:rPr>
          <w:rFonts w:ascii="Times New Roman" w:hAnsi="Times New Roman" w:cs="Times New Roman"/>
          <w:sz w:val="24"/>
          <w:szCs w:val="24"/>
          <w:lang w:val="ru-RU"/>
        </w:rPr>
      </w:pPr>
    </w:p>
    <w:p w:rsidR="00A96A20" w:rsidRPr="00025AFA" w:rsidRDefault="003604BD" w:rsidP="00025AFA">
      <w:pPr>
        <w:spacing w:after="0" w:line="240" w:lineRule="auto"/>
        <w:contextualSpacing/>
        <w:jc w:val="both"/>
        <w:rPr>
          <w:rFonts w:ascii="Times New Roman" w:hAnsi="Times New Roman" w:cs="Times New Roman"/>
          <w:sz w:val="24"/>
          <w:szCs w:val="24"/>
          <w:lang w:val="ru-RU"/>
        </w:rPr>
      </w:pPr>
      <w:bookmarkStart w:id="240" w:name="z270"/>
      <w:bookmarkEnd w:id="239"/>
      <w:r w:rsidRPr="00025AFA">
        <w:rPr>
          <w:rFonts w:ascii="Times New Roman" w:hAnsi="Times New Roman" w:cs="Times New Roman"/>
          <w:color w:val="000000"/>
          <w:sz w:val="24"/>
          <w:szCs w:val="24"/>
        </w:rPr>
        <w:t>     </w:t>
      </w:r>
      <w:r w:rsidRPr="00025AFA">
        <w:rPr>
          <w:rFonts w:ascii="Times New Roman" w:hAnsi="Times New Roman" w:cs="Times New Roman"/>
          <w:color w:val="000000"/>
          <w:sz w:val="24"/>
          <w:szCs w:val="24"/>
          <w:lang w:val="ru-RU"/>
        </w:rPr>
        <w:t xml:space="preserve"> 1. </w:t>
      </w:r>
      <w:proofErr w:type="gramStart"/>
      <w:r w:rsidRPr="00025AFA">
        <w:rPr>
          <w:rFonts w:ascii="Times New Roman" w:hAnsi="Times New Roman" w:cs="Times New Roman"/>
          <w:color w:val="000000"/>
          <w:sz w:val="24"/>
          <w:szCs w:val="24"/>
          <w:lang w:val="ru-RU"/>
        </w:rPr>
        <w:t>Приказ Министра финансов Республики Казахстан от 8 января 2015 года № 9 "О некоторых вопросах таможенного декларирования и таможенной очистки товара в несобранном или разобранном виде, в том числе в некомплектном или незавершенном виде" (зарегистрированный в Реестре государственной регистрации нормативных правовых актов Республики Казахстан под № 10236, опубликованный 25 февраля 2015 года в информационно-правовой системе "</w:t>
      </w:r>
      <w:proofErr w:type="spellStart"/>
      <w:r w:rsidRPr="00025AFA">
        <w:rPr>
          <w:rFonts w:ascii="Times New Roman" w:hAnsi="Times New Roman" w:cs="Times New Roman"/>
          <w:color w:val="000000"/>
          <w:sz w:val="24"/>
          <w:szCs w:val="24"/>
          <w:lang w:val="ru-RU"/>
        </w:rPr>
        <w:t>Әділет"</w:t>
      </w:r>
      <w:proofErr w:type="spellEnd"/>
      <w:r w:rsidRPr="00025AFA">
        <w:rPr>
          <w:rFonts w:ascii="Times New Roman" w:hAnsi="Times New Roman" w:cs="Times New Roman"/>
          <w:color w:val="000000"/>
          <w:sz w:val="24"/>
          <w:szCs w:val="24"/>
          <w:lang w:val="ru-RU"/>
        </w:rPr>
        <w:t>).</w:t>
      </w:r>
      <w:proofErr w:type="gramEnd"/>
    </w:p>
    <w:p w:rsidR="00A96A20" w:rsidRPr="00025AFA" w:rsidRDefault="003604BD" w:rsidP="00025AFA">
      <w:pPr>
        <w:spacing w:after="0" w:line="240" w:lineRule="auto"/>
        <w:contextualSpacing/>
        <w:jc w:val="both"/>
        <w:rPr>
          <w:rFonts w:ascii="Times New Roman" w:hAnsi="Times New Roman" w:cs="Times New Roman"/>
          <w:sz w:val="24"/>
          <w:szCs w:val="24"/>
          <w:lang w:val="ru-RU"/>
        </w:rPr>
      </w:pPr>
      <w:bookmarkStart w:id="241" w:name="z271"/>
      <w:bookmarkEnd w:id="240"/>
      <w:r w:rsidRPr="00025AFA">
        <w:rPr>
          <w:rFonts w:ascii="Times New Roman" w:hAnsi="Times New Roman" w:cs="Times New Roman"/>
          <w:color w:val="000000"/>
          <w:sz w:val="24"/>
          <w:szCs w:val="24"/>
        </w:rPr>
        <w:t>     </w:t>
      </w:r>
      <w:r w:rsidRPr="00025AFA">
        <w:rPr>
          <w:rFonts w:ascii="Times New Roman" w:hAnsi="Times New Roman" w:cs="Times New Roman"/>
          <w:color w:val="000000"/>
          <w:sz w:val="24"/>
          <w:szCs w:val="24"/>
          <w:lang w:val="ru-RU"/>
        </w:rPr>
        <w:t xml:space="preserve"> 2. Приказ Министра финансов Республики Казахстан от 23 февраля 2015 года № 112 "Об утверждении Правил совершения таможенных операций при таможенном декларировании и выпуске товаров до подачи таможенной декларации" (зарегистрированный в Реестре государственной регистрации нормативных правовых актов Республики Казахстан под № 10526, опубликованный 8 апреля 2015 года в информационно-правовой системе "</w:t>
      </w:r>
      <w:proofErr w:type="spellStart"/>
      <w:r w:rsidRPr="00025AFA">
        <w:rPr>
          <w:rFonts w:ascii="Times New Roman" w:hAnsi="Times New Roman" w:cs="Times New Roman"/>
          <w:color w:val="000000"/>
          <w:sz w:val="24"/>
          <w:szCs w:val="24"/>
          <w:lang w:val="ru-RU"/>
        </w:rPr>
        <w:t>Әділет"</w:t>
      </w:r>
      <w:proofErr w:type="spellEnd"/>
      <w:r w:rsidRPr="00025AFA">
        <w:rPr>
          <w:rFonts w:ascii="Times New Roman" w:hAnsi="Times New Roman" w:cs="Times New Roman"/>
          <w:color w:val="000000"/>
          <w:sz w:val="24"/>
          <w:szCs w:val="24"/>
          <w:lang w:val="ru-RU"/>
        </w:rPr>
        <w:t>).</w:t>
      </w:r>
    </w:p>
    <w:p w:rsidR="00A96A20" w:rsidRPr="00025AFA" w:rsidRDefault="003604BD" w:rsidP="00025AFA">
      <w:pPr>
        <w:spacing w:after="0" w:line="240" w:lineRule="auto"/>
        <w:contextualSpacing/>
        <w:jc w:val="both"/>
        <w:rPr>
          <w:rFonts w:ascii="Times New Roman" w:hAnsi="Times New Roman" w:cs="Times New Roman"/>
          <w:sz w:val="24"/>
          <w:szCs w:val="24"/>
          <w:lang w:val="ru-RU"/>
        </w:rPr>
      </w:pPr>
      <w:bookmarkStart w:id="242" w:name="z272"/>
      <w:bookmarkEnd w:id="241"/>
      <w:r w:rsidRPr="00025AFA">
        <w:rPr>
          <w:rFonts w:ascii="Times New Roman" w:hAnsi="Times New Roman" w:cs="Times New Roman"/>
          <w:color w:val="000000"/>
          <w:sz w:val="24"/>
          <w:szCs w:val="24"/>
        </w:rPr>
        <w:t>     </w:t>
      </w:r>
      <w:r w:rsidRPr="00025AFA">
        <w:rPr>
          <w:rFonts w:ascii="Times New Roman" w:hAnsi="Times New Roman" w:cs="Times New Roman"/>
          <w:color w:val="000000"/>
          <w:sz w:val="24"/>
          <w:szCs w:val="24"/>
          <w:lang w:val="ru-RU"/>
        </w:rPr>
        <w:t xml:space="preserve"> 3. Приказ Министра финансов Республики Казахстан от 31 марта 2015 года № 246 "Об утверждении Правил совершения таможенной очистки товаров должностными лицами органов государственных доходов" (зарегистрированный в Реестре государственной регистрации нормативных правовых актов Республики Казахстан под № 10874, опубликованный 15 мая 2015 года в информационно-правовой системе "</w:t>
      </w:r>
      <w:proofErr w:type="spellStart"/>
      <w:r w:rsidRPr="00025AFA">
        <w:rPr>
          <w:rFonts w:ascii="Times New Roman" w:hAnsi="Times New Roman" w:cs="Times New Roman"/>
          <w:color w:val="000000"/>
          <w:sz w:val="24"/>
          <w:szCs w:val="24"/>
          <w:lang w:val="ru-RU"/>
        </w:rPr>
        <w:t>Әділет"</w:t>
      </w:r>
      <w:proofErr w:type="spellEnd"/>
      <w:r w:rsidRPr="00025AFA">
        <w:rPr>
          <w:rFonts w:ascii="Times New Roman" w:hAnsi="Times New Roman" w:cs="Times New Roman"/>
          <w:color w:val="000000"/>
          <w:sz w:val="24"/>
          <w:szCs w:val="24"/>
          <w:lang w:val="ru-RU"/>
        </w:rPr>
        <w:t xml:space="preserve">). </w:t>
      </w:r>
    </w:p>
    <w:p w:rsidR="00A96A20" w:rsidRPr="00025AFA" w:rsidRDefault="003604BD" w:rsidP="00025AFA">
      <w:pPr>
        <w:spacing w:after="0" w:line="240" w:lineRule="auto"/>
        <w:contextualSpacing/>
        <w:jc w:val="both"/>
        <w:rPr>
          <w:rFonts w:ascii="Times New Roman" w:hAnsi="Times New Roman" w:cs="Times New Roman"/>
          <w:sz w:val="24"/>
          <w:szCs w:val="24"/>
          <w:lang w:val="ru-RU"/>
        </w:rPr>
      </w:pPr>
      <w:bookmarkStart w:id="243" w:name="z273"/>
      <w:bookmarkEnd w:id="242"/>
      <w:r w:rsidRPr="00025AFA">
        <w:rPr>
          <w:rFonts w:ascii="Times New Roman" w:hAnsi="Times New Roman" w:cs="Times New Roman"/>
          <w:color w:val="000000"/>
          <w:sz w:val="24"/>
          <w:szCs w:val="24"/>
        </w:rPr>
        <w:t>     </w:t>
      </w:r>
      <w:r w:rsidRPr="00025AFA">
        <w:rPr>
          <w:rFonts w:ascii="Times New Roman" w:hAnsi="Times New Roman" w:cs="Times New Roman"/>
          <w:color w:val="000000"/>
          <w:sz w:val="24"/>
          <w:szCs w:val="24"/>
          <w:lang w:val="ru-RU"/>
        </w:rPr>
        <w:t xml:space="preserve"> 4. Приказ Министра финансов Республики Казахстан от 29 октября 2015 года № 551 "О внесении изменений в некоторые приказы Министра финансов Республики Казахстан" (зарегистрированный в Реестре государственной регистрации нормативных правовых актов Республики Казахстан под № 12328, опубликованный 8 декабря 2015 года в информационно-правовой системе "</w:t>
      </w:r>
      <w:proofErr w:type="spellStart"/>
      <w:r w:rsidRPr="00025AFA">
        <w:rPr>
          <w:rFonts w:ascii="Times New Roman" w:hAnsi="Times New Roman" w:cs="Times New Roman"/>
          <w:color w:val="000000"/>
          <w:sz w:val="24"/>
          <w:szCs w:val="24"/>
          <w:lang w:val="ru-RU"/>
        </w:rPr>
        <w:t>Әділет"</w:t>
      </w:r>
      <w:proofErr w:type="spellEnd"/>
      <w:r w:rsidRPr="00025AFA">
        <w:rPr>
          <w:rFonts w:ascii="Times New Roman" w:hAnsi="Times New Roman" w:cs="Times New Roman"/>
          <w:color w:val="000000"/>
          <w:sz w:val="24"/>
          <w:szCs w:val="24"/>
          <w:lang w:val="ru-RU"/>
        </w:rPr>
        <w:t xml:space="preserve">). </w:t>
      </w:r>
    </w:p>
    <w:p w:rsidR="00A96A20" w:rsidRPr="00025AFA" w:rsidRDefault="003604BD" w:rsidP="00025AFA">
      <w:pPr>
        <w:spacing w:after="0" w:line="240" w:lineRule="auto"/>
        <w:contextualSpacing/>
        <w:jc w:val="both"/>
        <w:rPr>
          <w:rFonts w:ascii="Times New Roman" w:hAnsi="Times New Roman" w:cs="Times New Roman"/>
          <w:sz w:val="24"/>
          <w:szCs w:val="24"/>
          <w:lang w:val="ru-RU"/>
        </w:rPr>
      </w:pPr>
      <w:bookmarkStart w:id="244" w:name="z274"/>
      <w:bookmarkEnd w:id="243"/>
      <w:r w:rsidRPr="00025AFA">
        <w:rPr>
          <w:rFonts w:ascii="Times New Roman" w:hAnsi="Times New Roman" w:cs="Times New Roman"/>
          <w:color w:val="000000"/>
          <w:sz w:val="24"/>
          <w:szCs w:val="24"/>
        </w:rPr>
        <w:t>     </w:t>
      </w:r>
      <w:r w:rsidRPr="00025AFA">
        <w:rPr>
          <w:rFonts w:ascii="Times New Roman" w:hAnsi="Times New Roman" w:cs="Times New Roman"/>
          <w:color w:val="000000"/>
          <w:sz w:val="24"/>
          <w:szCs w:val="24"/>
          <w:lang w:val="ru-RU"/>
        </w:rPr>
        <w:t xml:space="preserve"> 5. </w:t>
      </w:r>
      <w:proofErr w:type="gramStart"/>
      <w:r w:rsidRPr="00025AFA">
        <w:rPr>
          <w:rFonts w:ascii="Times New Roman" w:hAnsi="Times New Roman" w:cs="Times New Roman"/>
          <w:color w:val="000000"/>
          <w:sz w:val="24"/>
          <w:szCs w:val="24"/>
          <w:lang w:val="ru-RU"/>
        </w:rPr>
        <w:t>Приказ Министра финансов Республики Казахстан от 29 июля 2016 года № 412 "О внесении изменения в приказ Министра финансов Республики Казахстан от 31 марта 2015 года № 246 "Об утверждении Правил совершения таможенной очистки товаров должностными лицами органов государственных доходов" (зарегистрированный в Реестре государственной регистрации нормативных правовых актов Республики Казахстан под № 14181, опубликованный 15 сентября 2016 года в информационно-правовой системе "</w:t>
      </w:r>
      <w:proofErr w:type="spellStart"/>
      <w:r w:rsidRPr="00025AFA">
        <w:rPr>
          <w:rFonts w:ascii="Times New Roman" w:hAnsi="Times New Roman" w:cs="Times New Roman"/>
          <w:color w:val="000000"/>
          <w:sz w:val="24"/>
          <w:szCs w:val="24"/>
          <w:lang w:val="ru-RU"/>
        </w:rPr>
        <w:t>Әділет"</w:t>
      </w:r>
      <w:proofErr w:type="spellEnd"/>
      <w:r w:rsidRPr="00025AFA">
        <w:rPr>
          <w:rFonts w:ascii="Times New Roman" w:hAnsi="Times New Roman" w:cs="Times New Roman"/>
          <w:color w:val="000000"/>
          <w:sz w:val="24"/>
          <w:szCs w:val="24"/>
          <w:lang w:val="ru-RU"/>
        </w:rPr>
        <w:t>).</w:t>
      </w:r>
      <w:proofErr w:type="gramEnd"/>
    </w:p>
    <w:bookmarkEnd w:id="244"/>
    <w:p w:rsidR="00A96A20" w:rsidRPr="003604BD" w:rsidRDefault="003604BD" w:rsidP="00025AFA">
      <w:pPr>
        <w:spacing w:after="0" w:line="240" w:lineRule="auto"/>
        <w:contextualSpacing/>
        <w:jc w:val="both"/>
        <w:rPr>
          <w:rFonts w:ascii="Times New Roman" w:hAnsi="Times New Roman" w:cs="Times New Roman"/>
          <w:sz w:val="20"/>
          <w:szCs w:val="20"/>
          <w:lang w:val="ru-RU"/>
        </w:rPr>
      </w:pPr>
      <w:r w:rsidRPr="00025AFA">
        <w:rPr>
          <w:rFonts w:ascii="Times New Roman" w:hAnsi="Times New Roman" w:cs="Times New Roman"/>
          <w:sz w:val="24"/>
          <w:szCs w:val="24"/>
          <w:lang w:val="ru-RU"/>
        </w:rPr>
        <w:br/>
      </w:r>
      <w:r w:rsidRPr="003604BD">
        <w:rPr>
          <w:rFonts w:ascii="Times New Roman" w:hAnsi="Times New Roman" w:cs="Times New Roman"/>
          <w:sz w:val="20"/>
          <w:szCs w:val="20"/>
          <w:lang w:val="ru-RU"/>
        </w:rPr>
        <w:br/>
      </w:r>
      <w:bookmarkStart w:id="245" w:name="_GoBack"/>
      <w:bookmarkEnd w:id="245"/>
    </w:p>
    <w:sectPr w:rsidR="00A96A20" w:rsidRPr="003604BD" w:rsidSect="00AD438B">
      <w:pgSz w:w="11907" w:h="16839" w:code="9"/>
      <w:pgMar w:top="1276" w:right="850" w:bottom="1440"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96A20"/>
    <w:rsid w:val="00025AFA"/>
    <w:rsid w:val="00122537"/>
    <w:rsid w:val="003604BD"/>
    <w:rsid w:val="004E7050"/>
    <w:rsid w:val="008B473E"/>
    <w:rsid w:val="00A96A20"/>
    <w:rsid w:val="00AD438B"/>
    <w:rsid w:val="00DF1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122537"/>
    <w:rPr>
      <w:rFonts w:ascii="Consolas" w:eastAsia="Consolas" w:hAnsi="Consolas" w:cs="Consolas"/>
    </w:rPr>
  </w:style>
  <w:style w:type="table" w:styleId="ac">
    <w:name w:val="Table Grid"/>
    <w:basedOn w:val="a1"/>
    <w:uiPriority w:val="59"/>
    <w:rsid w:val="00122537"/>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22537"/>
    <w:pPr>
      <w:jc w:val="center"/>
    </w:pPr>
    <w:rPr>
      <w:sz w:val="18"/>
      <w:szCs w:val="18"/>
    </w:rPr>
  </w:style>
  <w:style w:type="paragraph" w:customStyle="1" w:styleId="DocDefaults">
    <w:name w:val="DocDefaults"/>
    <w:rsid w:val="00122537"/>
  </w:style>
  <w:style w:type="paragraph" w:styleId="ae">
    <w:name w:val="Balloon Text"/>
    <w:basedOn w:val="a"/>
    <w:link w:val="af"/>
    <w:uiPriority w:val="99"/>
    <w:semiHidden/>
    <w:unhideWhenUsed/>
    <w:rsid w:val="003604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04BD"/>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32</Pages>
  <Words>10333</Words>
  <Characters>58904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bordanova</cp:lastModifiedBy>
  <cp:revision>4</cp:revision>
  <dcterms:created xsi:type="dcterms:W3CDTF">2018-11-19T10:58:00Z</dcterms:created>
  <dcterms:modified xsi:type="dcterms:W3CDTF">2018-11-19T11:52:00Z</dcterms:modified>
</cp:coreProperties>
</file>