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4D" w:rsidRPr="006E434D" w:rsidRDefault="006E434D">
      <w:pPr>
        <w:rPr>
          <w:lang w:val="kk-KZ"/>
        </w:rPr>
      </w:pPr>
    </w:p>
    <w:tbl>
      <w:tblPr>
        <w:tblpPr w:leftFromText="180" w:rightFromText="180" w:vertAnchor="text" w:tblpX="91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315"/>
        <w:gridCol w:w="2835"/>
      </w:tblGrid>
      <w:tr w:rsidR="006E434D" w:rsidTr="006E434D">
        <w:trPr>
          <w:trHeight w:val="1065"/>
        </w:trPr>
        <w:tc>
          <w:tcPr>
            <w:tcW w:w="2775" w:type="dxa"/>
          </w:tcPr>
          <w:p w:rsidR="006E434D" w:rsidRPr="006E434D" w:rsidRDefault="0053103F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Физического лица</w:t>
            </w:r>
          </w:p>
        </w:tc>
        <w:tc>
          <w:tcPr>
            <w:tcW w:w="3315" w:type="dxa"/>
          </w:tcPr>
          <w:p w:rsidR="006E434D" w:rsidRPr="006E434D" w:rsidRDefault="0053103F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6E434D" w:rsidRPr="006E434D" w:rsidRDefault="006E434D" w:rsidP="006E4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  <w:tr w:rsidR="0053103F" w:rsidTr="006E434D">
        <w:trPr>
          <w:trHeight w:val="1155"/>
        </w:trPr>
        <w:tc>
          <w:tcPr>
            <w:tcW w:w="2775" w:type="dxa"/>
          </w:tcPr>
          <w:p w:rsidR="0053103F" w:rsidRPr="006E434D" w:rsidRDefault="0053103F" w:rsidP="005310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Юридического лица</w:t>
            </w:r>
          </w:p>
        </w:tc>
        <w:tc>
          <w:tcPr>
            <w:tcW w:w="3315" w:type="dxa"/>
          </w:tcPr>
          <w:p w:rsidR="0053103F" w:rsidRDefault="0053103F" w:rsidP="0053103F">
            <w:r w:rsidRPr="00146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53103F" w:rsidRPr="006E434D" w:rsidRDefault="0053103F" w:rsidP="005310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  <w:tr w:rsidR="0053103F" w:rsidTr="006E434D">
        <w:trPr>
          <w:trHeight w:val="1230"/>
        </w:trPr>
        <w:tc>
          <w:tcPr>
            <w:tcW w:w="2775" w:type="dxa"/>
          </w:tcPr>
          <w:p w:rsidR="0053103F" w:rsidRPr="006E434D" w:rsidRDefault="0053103F" w:rsidP="005310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Сотрудников департамента</w:t>
            </w:r>
            <w:bookmarkStart w:id="0" w:name="_GoBack"/>
            <w:bookmarkEnd w:id="0"/>
          </w:p>
        </w:tc>
        <w:tc>
          <w:tcPr>
            <w:tcW w:w="3315" w:type="dxa"/>
          </w:tcPr>
          <w:p w:rsidR="0053103F" w:rsidRDefault="0053103F" w:rsidP="0053103F">
            <w:r w:rsidRPr="00146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  <w:tc>
          <w:tcPr>
            <w:tcW w:w="2835" w:type="dxa"/>
          </w:tcPr>
          <w:p w:rsidR="0053103F" w:rsidRPr="006E434D" w:rsidRDefault="0053103F" w:rsidP="005310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9.00-18.00</w:t>
            </w:r>
          </w:p>
        </w:tc>
      </w:tr>
    </w:tbl>
    <w:p w:rsidR="00FD7397" w:rsidRPr="00D5657F" w:rsidRDefault="00D5657F" w:rsidP="006E4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График приема </w:t>
      </w:r>
      <w:r w:rsidRPr="0017269A">
        <w:rPr>
          <w:rFonts w:ascii="Times New Roman" w:hAnsi="Times New Roman" w:cs="Times New Roman"/>
          <w:b/>
          <w:sz w:val="28"/>
          <w:szCs w:val="28"/>
          <w:lang w:val="kk-KZ"/>
        </w:rPr>
        <w:t>Уполномоченного по этике в ДГД по Кызылординской област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E434D" w:rsidRPr="006E434D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 xml:space="preserve">                </w:t>
      </w:r>
    </w:p>
    <w:sectPr w:rsidR="00FD7397" w:rsidRPr="00D5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D"/>
    <w:rsid w:val="0053103F"/>
    <w:rsid w:val="0061222C"/>
    <w:rsid w:val="006E434D"/>
    <w:rsid w:val="00AF67F3"/>
    <w:rsid w:val="00CB4F7B"/>
    <w:rsid w:val="00D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AC3"/>
  <w15:chartTrackingRefBased/>
  <w15:docId w15:val="{40BE5419-F730-4777-9E1C-244C657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Нуртаева Кульшат</dc:creator>
  <cp:keywords/>
  <dc:description/>
  <cp:lastModifiedBy>Нуртаева Кульшат</cp:lastModifiedBy>
  <cp:revision>4</cp:revision>
  <dcterms:created xsi:type="dcterms:W3CDTF">2018-05-31T11:01:00Z</dcterms:created>
  <dcterms:modified xsi:type="dcterms:W3CDTF">2018-06-01T09:50:00Z</dcterms:modified>
</cp:coreProperties>
</file>