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A1" w:rsidRPr="005237FC" w:rsidRDefault="008A0BA1" w:rsidP="008A0BA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237FC"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Республиканское государственное учреждение «</w:t>
      </w:r>
      <w:proofErr w:type="spellStart"/>
      <w:r w:rsidRPr="005237FC">
        <w:rPr>
          <w:rFonts w:ascii="Times New Roman" w:hAnsi="Times New Roman" w:cs="Times New Roman"/>
          <w:b/>
          <w:sz w:val="28"/>
          <w:szCs w:val="28"/>
        </w:rPr>
        <w:t>Управлени</w:t>
      </w:r>
      <w:proofErr w:type="spellEnd"/>
      <w:r w:rsidRPr="005237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 государственных доходов по Казалинскому району Департамента государственных доходов по Кызылординской области </w:t>
      </w:r>
      <w:r w:rsidRPr="005237FC">
        <w:rPr>
          <w:rFonts w:ascii="Times New Roman" w:hAnsi="Times New Roman" w:cs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5237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», Кызылординская область, Казалинский район, поселок Айтеке би, улица Примова №5, </w:t>
      </w:r>
      <w:r w:rsidRPr="005237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Pr="005237FC">
        <w:rPr>
          <w:rFonts w:ascii="Times New Roman" w:hAnsi="Times New Roman" w:cs="Times New Roman"/>
          <w:b/>
          <w:sz w:val="28"/>
          <w:szCs w:val="28"/>
          <w:lang w:val="kk-KZ"/>
        </w:rPr>
        <w:t>8(724-38)  22-4-82, 22-1-47</w:t>
      </w:r>
      <w:r w:rsidRPr="005237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, э</w:t>
      </w:r>
      <w:r w:rsidRPr="005237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лектронный адрес </w:t>
      </w:r>
      <w:r w:rsidR="00C92B23" w:rsidRPr="005237FC">
        <w:rPr>
          <w:rFonts w:ascii="Times New Roman" w:hAnsi="Times New Roman" w:cs="Times New Roman"/>
        </w:rPr>
        <w:fldChar w:fldCharType="begin"/>
      </w:r>
      <w:r w:rsidRPr="005237FC">
        <w:rPr>
          <w:rFonts w:ascii="Times New Roman" w:hAnsi="Times New Roman" w:cs="Times New Roman"/>
        </w:rPr>
        <w:instrText xml:space="preserve"> HYPERLINK "mailto:kazalinsk@taxkzil.mgd.kz" </w:instrText>
      </w:r>
      <w:r w:rsidR="00C92B23" w:rsidRPr="005237FC">
        <w:rPr>
          <w:rFonts w:ascii="Times New Roman" w:hAnsi="Times New Roman" w:cs="Times New Roman"/>
        </w:rPr>
        <w:fldChar w:fldCharType="separate"/>
      </w:r>
      <w:r w:rsidRPr="005237FC">
        <w:rPr>
          <w:rStyle w:val="a3"/>
          <w:rFonts w:ascii="Times New Roman" w:hAnsi="Times New Roman" w:cs="Times New Roman"/>
          <w:b/>
          <w:szCs w:val="28"/>
          <w:lang w:val="kk-KZ"/>
        </w:rPr>
        <w:t>kazalinsk@taxkzil.mgd.kz</w:t>
      </w:r>
      <w:r w:rsidR="00C92B23" w:rsidRPr="005237FC">
        <w:rPr>
          <w:rFonts w:ascii="Times New Roman" w:hAnsi="Times New Roman" w:cs="Times New Roman"/>
        </w:rPr>
        <w:fldChar w:fldCharType="end"/>
      </w:r>
      <w:r w:rsidRPr="005237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37FC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объявляет внутренний конкурс на занятие вакантной административной государственной должности корпуса «Б» </w:t>
      </w:r>
      <w:r w:rsidRPr="005237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среди </w:t>
      </w:r>
      <w:r w:rsidR="005D06C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всех государственных органов </w:t>
      </w:r>
      <w:r w:rsidRPr="005237F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государственных служащих :</w:t>
      </w:r>
    </w:p>
    <w:p w:rsidR="008A0BA1" w:rsidRDefault="008A0BA1" w:rsidP="008A0BA1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BA1" w:rsidRDefault="008A0BA1" w:rsidP="008A0BA1">
      <w:pPr>
        <w:pStyle w:val="1"/>
        <w:tabs>
          <w:tab w:val="left" w:pos="0"/>
        </w:tabs>
        <w:rPr>
          <w:bCs/>
          <w:szCs w:val="28"/>
          <w:lang w:val="kk-KZ"/>
        </w:rPr>
      </w:pPr>
      <w:r>
        <w:rPr>
          <w:b/>
          <w:szCs w:val="28"/>
          <w:lang w:val="kk-KZ"/>
        </w:rPr>
        <w:tab/>
      </w:r>
      <w:r>
        <w:rPr>
          <w:b/>
          <w:bCs/>
          <w:szCs w:val="28"/>
          <w:lang w:val="kk-KZ"/>
        </w:rPr>
        <w:t xml:space="preserve">Главный специалист </w:t>
      </w:r>
      <w:r>
        <w:rPr>
          <w:b/>
          <w:bCs/>
          <w:szCs w:val="28"/>
        </w:rPr>
        <w:t>«О</w:t>
      </w:r>
      <w:r>
        <w:rPr>
          <w:b/>
          <w:bCs/>
          <w:szCs w:val="28"/>
          <w:lang w:val="kk-KZ"/>
        </w:rPr>
        <w:t>тдела регистраций, информационных технологий и обработки » ( категория</w:t>
      </w:r>
      <w:r>
        <w:rPr>
          <w:b/>
          <w:bCs/>
          <w:szCs w:val="28"/>
        </w:rPr>
        <w:t xml:space="preserve"> С-R-</w:t>
      </w:r>
      <w:r>
        <w:rPr>
          <w:b/>
          <w:bCs/>
          <w:szCs w:val="28"/>
          <w:lang w:val="kk-KZ"/>
        </w:rPr>
        <w:t xml:space="preserve">4, 1 единица, 19-0-1-5). </w:t>
      </w:r>
      <w:r>
        <w:rPr>
          <w:bCs/>
          <w:szCs w:val="28"/>
          <w:lang w:val="kk-KZ"/>
        </w:rPr>
        <w:t>Должностной оклад в зависимости от выслуги лет от 73 288 до 99 105</w:t>
      </w:r>
      <w:r>
        <w:rPr>
          <w:bCs/>
          <w:szCs w:val="28"/>
        </w:rPr>
        <w:t xml:space="preserve"> тенге (без учета </w:t>
      </w:r>
      <w:proofErr w:type="spellStart"/>
      <w:r>
        <w:rPr>
          <w:bCs/>
          <w:szCs w:val="28"/>
        </w:rPr>
        <w:t>экологическ</w:t>
      </w:r>
      <w:proofErr w:type="spellEnd"/>
      <w:r>
        <w:rPr>
          <w:bCs/>
          <w:szCs w:val="28"/>
          <w:lang w:val="kk-KZ"/>
        </w:rPr>
        <w:t>ого коэфициента</w:t>
      </w:r>
      <w:r>
        <w:rPr>
          <w:bCs/>
          <w:szCs w:val="28"/>
        </w:rPr>
        <w:t>)</w:t>
      </w:r>
      <w:r>
        <w:rPr>
          <w:bCs/>
          <w:szCs w:val="28"/>
          <w:lang w:val="kk-KZ"/>
        </w:rPr>
        <w:t>.</w:t>
      </w:r>
    </w:p>
    <w:p w:rsidR="008A0BA1" w:rsidRDefault="008A0BA1" w:rsidP="008A0BA1">
      <w:pPr>
        <w:pStyle w:val="a4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Основные функциональные обязанности: </w:t>
      </w:r>
      <w:r w:rsidR="00814BEE" w:rsidRPr="00814BEE">
        <w:rPr>
          <w:rFonts w:ascii="Times New Roman" w:hAnsi="Times New Roman"/>
          <w:sz w:val="28"/>
          <w:szCs w:val="28"/>
          <w:lang w:val="kk-KZ"/>
        </w:rPr>
        <w:t>Обеспечение соблюдения налогового законодательства;  обеспечение поступлений налогов и других обязательных платежей в бюджет; прием и обработка налоговых заявлений и налоговый отчетности от налогоплательщиков (налогового агента); обеспечение работоспособности локальный вычислительный сети, информационных систем, программных продуктов; обеспечение обновлении информационных систем и программных продуктов; администрирование серверов; осуществлять налоговый контроль за исполнением налогоплательщиком налогового обязательства; согласно функциональной обязанности выполнять поручение вышестоящего органа или должностных лиц: рассмотрения обращений физических и юридических лиц.</w:t>
      </w:r>
    </w:p>
    <w:p w:rsidR="008A0BA1" w:rsidRDefault="008A0BA1" w:rsidP="008A0BA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A0BA1" w:rsidRDefault="008A0BA1" w:rsidP="008A0BA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Высшее образование по специальностям</w:t>
      </w:r>
      <w:r>
        <w:rPr>
          <w:rFonts w:ascii="Times New Roman" w:hAnsi="Times New Roman"/>
          <w:sz w:val="28"/>
          <w:szCs w:val="28"/>
          <w:lang w:val="kk-KZ"/>
        </w:rPr>
        <w:t xml:space="preserve"> социальные науки</w:t>
      </w:r>
      <w:r>
        <w:rPr>
          <w:rFonts w:ascii="Times New Roman" w:hAnsi="Times New Roman"/>
          <w:sz w:val="28"/>
          <w:szCs w:val="28"/>
        </w:rPr>
        <w:t xml:space="preserve">, экономика 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 xml:space="preserve"> бизнес (экономика, </w:t>
      </w:r>
      <w:r>
        <w:rPr>
          <w:rFonts w:ascii="Times New Roman" w:hAnsi="Times New Roman"/>
          <w:sz w:val="28"/>
          <w:szCs w:val="28"/>
          <w:lang w:val="kk-KZ"/>
        </w:rPr>
        <w:t>учет и</w:t>
      </w:r>
      <w:r>
        <w:rPr>
          <w:rFonts w:ascii="Times New Roman" w:hAnsi="Times New Roman"/>
          <w:sz w:val="28"/>
          <w:szCs w:val="28"/>
        </w:rPr>
        <w:t xml:space="preserve"> аудит, </w:t>
      </w:r>
      <w:r>
        <w:rPr>
          <w:rFonts w:ascii="Times New Roman" w:hAnsi="Times New Roman"/>
          <w:sz w:val="28"/>
          <w:szCs w:val="28"/>
          <w:lang w:val="kk-KZ"/>
        </w:rPr>
        <w:t>финансы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либо е</w:t>
      </w:r>
      <w:proofErr w:type="spellStart"/>
      <w:r>
        <w:rPr>
          <w:rFonts w:ascii="Times New Roman" w:hAnsi="Times New Roman"/>
          <w:sz w:val="28"/>
          <w:szCs w:val="28"/>
        </w:rPr>
        <w:t>стественные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(информатика) либо т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ехнические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науки и технологии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втоматизация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управление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и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нформационные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 в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ычислительная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техника и программное обеспечение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пыт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работы должен соответствовать одному из следующих требований: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   3) не менее двух лет стажа работы в областях, соответствующих функциональным направлениям конкретной должности данной категории;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послевузовского образования 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5) наличие ученой степени.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коррупции.</w:t>
      </w:r>
    </w:p>
    <w:p w:rsidR="008A0BA1" w:rsidRDefault="008A0BA1" w:rsidP="008A0BA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З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Стратегии «Казахстан – 2050»: новый политический курс состоявшегося государства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Др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обязательные знания, необходимые для исполнения функциональных обязанностей по должностям данной категории.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A0BA1" w:rsidRDefault="008A0BA1" w:rsidP="008A0B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службой управления персоналом.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r>
        <w:rPr>
          <w:rFonts w:ascii="Times New Roman" w:hAnsi="Times New Roman"/>
          <w:sz w:val="28"/>
          <w:szCs w:val="28"/>
        </w:rPr>
        <w:t>Е-gov</w:t>
      </w:r>
      <w:proofErr w:type="spellEnd"/>
      <w:r>
        <w:rPr>
          <w:rFonts w:ascii="Times New Roman" w:hAnsi="Times New Roman"/>
          <w:sz w:val="28"/>
          <w:szCs w:val="28"/>
        </w:rPr>
        <w:t>» или интегрированной информационной системы «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қызмет» в сроки приема документов.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-gov</w:t>
      </w:r>
      <w:proofErr w:type="spellEnd"/>
      <w:r>
        <w:rPr>
          <w:rFonts w:ascii="Times New Roman" w:hAnsi="Times New Roman"/>
          <w:sz w:val="28"/>
          <w:szCs w:val="28"/>
        </w:rPr>
        <w:t xml:space="preserve">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пяти</w:t>
      </w:r>
      <w:r>
        <w:rPr>
          <w:rFonts w:ascii="Times New Roman" w:hAnsi="Times New Roman"/>
          <w:b/>
          <w:sz w:val="28"/>
          <w:szCs w:val="28"/>
        </w:rPr>
        <w:t xml:space="preserve"> рабочих дней</w:t>
      </w:r>
      <w:r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>
        <w:rPr>
          <w:rFonts w:ascii="Times New Roman" w:hAnsi="Times New Roman"/>
          <w:sz w:val="28"/>
          <w:szCs w:val="28"/>
          <w:lang w:val="kk-KZ"/>
        </w:rPr>
        <w:t>РГУ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по Казалинскому району Департамента государственных доходов по Кызылординской области </w:t>
      </w:r>
      <w:r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Казалинский район, поселок Айтеке би, улица Примова №5,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>
        <w:rPr>
          <w:rFonts w:ascii="Times New Roman" w:hAnsi="Times New Roman"/>
          <w:sz w:val="28"/>
          <w:szCs w:val="28"/>
          <w:lang w:val="kk-KZ"/>
        </w:rPr>
        <w:t>8(724-38)  22-4-82, 22-1-47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="00C92B23">
        <w:fldChar w:fldCharType="begin"/>
      </w:r>
      <w:r>
        <w:instrText xml:space="preserve"> HYPERLINK "mailto:kazalinsk@taxkzil.mgd.kz" </w:instrText>
      </w:r>
      <w:r w:rsidR="00C92B23">
        <w:fldChar w:fldCharType="separate"/>
      </w:r>
      <w:r>
        <w:rPr>
          <w:rStyle w:val="a3"/>
          <w:szCs w:val="28"/>
          <w:lang w:val="kk-KZ"/>
        </w:rPr>
        <w:t>kazalinsk@taxkzil.mgd.kz</w:t>
      </w:r>
      <w:r w:rsidR="00C92B23">
        <w:fldChar w:fldCharType="end"/>
      </w:r>
      <w:r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Конкурсная комиссия рассматривает представленные документы на соответствие квалификационным требованиям.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>
        <w:rPr>
          <w:rFonts w:ascii="Times New Roman" w:hAnsi="Times New Roman"/>
          <w:b/>
          <w:sz w:val="28"/>
          <w:szCs w:val="28"/>
        </w:rPr>
        <w:t>двух рабочих дней</w:t>
      </w:r>
      <w:r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>
        <w:rPr>
          <w:rFonts w:ascii="Times New Roman" w:hAnsi="Times New Roman"/>
          <w:b/>
          <w:sz w:val="28"/>
          <w:szCs w:val="28"/>
        </w:rPr>
        <w:t>пяти рабочих дней</w:t>
      </w:r>
      <w:r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</w:t>
      </w:r>
      <w:r>
        <w:rPr>
          <w:rFonts w:ascii="Times New Roman" w:hAnsi="Times New Roman"/>
          <w:sz w:val="28"/>
          <w:szCs w:val="28"/>
        </w:rPr>
        <w:lastRenderedPageBreak/>
        <w:t xml:space="preserve">(неправительственных организаций), коммерческих организаций и политических партий, сотрудники уполномоченного органа.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>
        <w:rPr>
          <w:rFonts w:ascii="Times New Roman" w:hAnsi="Times New Roman"/>
          <w:b/>
          <w:sz w:val="28"/>
          <w:szCs w:val="28"/>
        </w:rPr>
        <w:t>одного рабочего дня</w:t>
      </w:r>
      <w:r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4" w:anchor="z41" w:history="1">
        <w:r>
          <w:rPr>
            <w:rStyle w:val="a3"/>
            <w:szCs w:val="28"/>
          </w:rPr>
          <w:t>пункте 30</w:t>
        </w:r>
      </w:hyperlink>
      <w:r>
        <w:rPr>
          <w:rFonts w:ascii="Times New Roman" w:hAnsi="Times New Roman"/>
          <w:sz w:val="28"/>
          <w:szCs w:val="28"/>
        </w:rPr>
        <w:t xml:space="preserve"> Правил. 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5" w:anchor="z26" w:history="1">
        <w:r>
          <w:rPr>
            <w:rStyle w:val="a3"/>
            <w:szCs w:val="28"/>
          </w:rPr>
          <w:t>пункте 15</w:t>
        </w:r>
      </w:hyperlink>
      <w:r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rFonts w:ascii="Times New Roman" w:hAnsi="Times New Roman"/>
          <w:sz w:val="28"/>
          <w:szCs w:val="28"/>
        </w:rPr>
        <w:t>маслихатов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A0BA1" w:rsidRDefault="008A0BA1" w:rsidP="008A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8A0BA1" w:rsidRDefault="008A0BA1" w:rsidP="008A0BA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Конкурсная комиссия  </w:t>
      </w:r>
      <w:r>
        <w:rPr>
          <w:rFonts w:ascii="Times New Roman" w:hAnsi="Times New Roman"/>
          <w:b/>
          <w:sz w:val="28"/>
          <w:szCs w:val="28"/>
          <w:lang w:val="kk-KZ"/>
        </w:rPr>
        <w:t>РГУ «</w:t>
      </w:r>
      <w:proofErr w:type="spellStart"/>
      <w:r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я государственных доходов по Казалинскому району ДГД КО КГД МФ РК»</w:t>
      </w:r>
    </w:p>
    <w:p w:rsidR="00187318" w:rsidRPr="008A0BA1" w:rsidRDefault="00187318">
      <w:pPr>
        <w:rPr>
          <w:lang w:val="kk-KZ"/>
        </w:rPr>
      </w:pPr>
    </w:p>
    <w:sectPr w:rsidR="00187318" w:rsidRPr="008A0BA1" w:rsidSect="001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BA1"/>
    <w:rsid w:val="00187318"/>
    <w:rsid w:val="003027FD"/>
    <w:rsid w:val="005237FC"/>
    <w:rsid w:val="005D0295"/>
    <w:rsid w:val="005D06C2"/>
    <w:rsid w:val="007173DA"/>
    <w:rsid w:val="00814BEE"/>
    <w:rsid w:val="008A0BA1"/>
    <w:rsid w:val="00B853A0"/>
    <w:rsid w:val="00C92B23"/>
    <w:rsid w:val="00ED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0BA1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B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8A0BA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0BA1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5">
    <w:name w:val="Основной текст Знак"/>
    <w:basedOn w:val="a0"/>
    <w:link w:val="a4"/>
    <w:semiHidden/>
    <w:rsid w:val="008A0BA1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paragraph" w:styleId="a6">
    <w:name w:val="No Spacing"/>
    <w:uiPriority w:val="1"/>
    <w:qFormat/>
    <w:rsid w:val="008A0B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A0B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2639" TargetMode="External"/><Relationship Id="rId4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1451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4</cp:revision>
  <dcterms:created xsi:type="dcterms:W3CDTF">2016-05-16T06:28:00Z</dcterms:created>
  <dcterms:modified xsi:type="dcterms:W3CDTF">2016-05-16T09:30:00Z</dcterms:modified>
</cp:coreProperties>
</file>