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489" w:rsidRPr="00633A3B" w:rsidRDefault="00E00489" w:rsidP="00CF361A">
      <w:pPr>
        <w:spacing w:after="0" w:line="240" w:lineRule="auto"/>
        <w:jc w:val="center"/>
        <w:rPr>
          <w:rFonts w:ascii="Times New Roman" w:hAnsi="Times New Roman"/>
          <w:b/>
          <w:sz w:val="28"/>
          <w:szCs w:val="28"/>
          <w:lang w:val="kk-KZ"/>
        </w:rPr>
      </w:pPr>
      <w:r w:rsidRPr="00633A3B">
        <w:rPr>
          <w:rFonts w:ascii="Times New Roman" w:hAnsi="Times New Roman"/>
          <w:b/>
          <w:bCs/>
          <w:color w:val="000000"/>
          <w:sz w:val="28"/>
          <w:szCs w:val="28"/>
          <w:lang w:val="kk-KZ"/>
        </w:rPr>
        <w:t xml:space="preserve">«Б» корпусының бос әкімшілік </w:t>
      </w:r>
      <w:r w:rsidR="00B6017A" w:rsidRPr="00633A3B">
        <w:rPr>
          <w:rFonts w:ascii="Times New Roman" w:hAnsi="Times New Roman"/>
          <w:b/>
          <w:bCs/>
          <w:color w:val="000000"/>
          <w:sz w:val="28"/>
          <w:szCs w:val="28"/>
          <w:lang w:val="kk-KZ"/>
        </w:rPr>
        <w:t xml:space="preserve">мемлекеттік </w:t>
      </w:r>
      <w:r w:rsidRPr="00633A3B">
        <w:rPr>
          <w:rFonts w:ascii="Times New Roman" w:hAnsi="Times New Roman"/>
          <w:b/>
          <w:bCs/>
          <w:color w:val="000000"/>
          <w:sz w:val="28"/>
          <w:szCs w:val="28"/>
          <w:lang w:val="kk-KZ"/>
        </w:rPr>
        <w:t>лауазымдарына орналасуға</w:t>
      </w:r>
    </w:p>
    <w:p w:rsidR="00E00489" w:rsidRPr="00633A3B" w:rsidRDefault="00E00489" w:rsidP="00CF361A">
      <w:pPr>
        <w:spacing w:after="0" w:line="240" w:lineRule="auto"/>
        <w:jc w:val="center"/>
        <w:rPr>
          <w:rFonts w:ascii="Times New Roman" w:hAnsi="Times New Roman"/>
          <w:b/>
          <w:sz w:val="28"/>
          <w:szCs w:val="28"/>
          <w:lang w:val="kk-KZ"/>
        </w:rPr>
      </w:pPr>
      <w:r w:rsidRPr="00633A3B">
        <w:rPr>
          <w:rFonts w:ascii="Times New Roman" w:hAnsi="Times New Roman"/>
          <w:b/>
          <w:sz w:val="28"/>
          <w:szCs w:val="28"/>
          <w:lang w:val="kk-KZ"/>
        </w:rPr>
        <w:t>ішкі конкурс өткізу туралы</w:t>
      </w:r>
    </w:p>
    <w:p w:rsidR="00E00489" w:rsidRPr="00633A3B" w:rsidRDefault="00E00489" w:rsidP="00CF361A">
      <w:pPr>
        <w:spacing w:after="0" w:line="240" w:lineRule="auto"/>
        <w:jc w:val="center"/>
        <w:rPr>
          <w:rFonts w:ascii="Times New Roman" w:hAnsi="Times New Roman"/>
          <w:b/>
          <w:sz w:val="28"/>
          <w:szCs w:val="28"/>
          <w:lang w:val="kk-KZ"/>
        </w:rPr>
      </w:pPr>
      <w:r w:rsidRPr="00633A3B">
        <w:rPr>
          <w:rFonts w:ascii="Times New Roman" w:hAnsi="Times New Roman"/>
          <w:b/>
          <w:sz w:val="28"/>
          <w:szCs w:val="28"/>
          <w:lang w:val="kk-KZ"/>
        </w:rPr>
        <w:t>ХАБАРЛАНДЫРУ</w:t>
      </w:r>
    </w:p>
    <w:p w:rsidR="00A9319D" w:rsidRPr="00633A3B" w:rsidRDefault="00A9319D" w:rsidP="00CF361A">
      <w:pPr>
        <w:spacing w:after="0" w:line="240" w:lineRule="auto"/>
        <w:jc w:val="center"/>
        <w:rPr>
          <w:rFonts w:ascii="Times New Roman" w:hAnsi="Times New Roman"/>
          <w:b/>
          <w:sz w:val="28"/>
          <w:szCs w:val="28"/>
          <w:lang w:val="kk-KZ"/>
        </w:rPr>
      </w:pPr>
    </w:p>
    <w:p w:rsidR="00060EFE" w:rsidRDefault="00060EFE" w:rsidP="00CF361A">
      <w:pPr>
        <w:spacing w:after="0" w:line="240" w:lineRule="auto"/>
        <w:ind w:firstLine="708"/>
        <w:contextualSpacing/>
        <w:jc w:val="center"/>
        <w:rPr>
          <w:rFonts w:ascii="Times New Roman" w:hAnsi="Times New Roman"/>
          <w:b/>
          <w:bCs/>
          <w:color w:val="000000"/>
          <w:sz w:val="28"/>
          <w:szCs w:val="28"/>
          <w:lang w:val="kk-KZ"/>
        </w:rPr>
      </w:pPr>
      <w:r w:rsidRPr="004352B5">
        <w:rPr>
          <w:rFonts w:ascii="Times New Roman" w:hAnsi="Times New Roman"/>
          <w:b/>
          <w:color w:val="000000"/>
          <w:sz w:val="28"/>
          <w:szCs w:val="28"/>
          <w:lang w:val="kk-KZ"/>
        </w:rPr>
        <w:t>«</w:t>
      </w:r>
      <w:r w:rsidRPr="004352B5">
        <w:rPr>
          <w:rFonts w:ascii="Times New Roman" w:hAnsi="Times New Roman"/>
          <w:b/>
          <w:bCs/>
          <w:sz w:val="28"/>
          <w:szCs w:val="28"/>
          <w:lang w:val="kk-KZ"/>
        </w:rPr>
        <w:t>Қазақстан Республикасы Қаржы министрлігі Мемлекеттік кірістер комитеті Қызылорда облысы бойынша Мемлекеттік кірістер департаменті Қызылорда қаласы</w:t>
      </w:r>
      <w:r w:rsidRPr="004352B5">
        <w:rPr>
          <w:rFonts w:ascii="Times New Roman" w:hAnsi="Times New Roman"/>
          <w:b/>
          <w:sz w:val="28"/>
          <w:szCs w:val="28"/>
          <w:lang w:val="kk-KZ"/>
        </w:rPr>
        <w:t xml:space="preserve"> бойынша Мемлекеттік кірістер </w:t>
      </w:r>
      <w:r w:rsidRPr="00C753F6">
        <w:rPr>
          <w:rFonts w:ascii="Times New Roman" w:hAnsi="Times New Roman"/>
          <w:b/>
          <w:sz w:val="28"/>
          <w:szCs w:val="28"/>
          <w:lang w:val="kk-KZ"/>
        </w:rPr>
        <w:t>басқармасы</w:t>
      </w:r>
      <w:r w:rsidR="00C753F6" w:rsidRPr="00C753F6">
        <w:rPr>
          <w:rFonts w:ascii="Times New Roman" w:hAnsi="Times New Roman"/>
          <w:b/>
          <w:sz w:val="28"/>
          <w:szCs w:val="28"/>
          <w:lang w:val="kk-KZ"/>
        </w:rPr>
        <w:t>»</w:t>
      </w:r>
      <w:r w:rsidR="00993901">
        <w:rPr>
          <w:rFonts w:ascii="Times New Roman" w:hAnsi="Times New Roman"/>
          <w:b/>
          <w:sz w:val="28"/>
          <w:szCs w:val="28"/>
          <w:lang w:val="kk-KZ"/>
        </w:rPr>
        <w:t xml:space="preserve"> РММ</w:t>
      </w:r>
      <w:r w:rsidRPr="004352B5">
        <w:rPr>
          <w:rFonts w:ascii="Times New Roman" w:hAnsi="Times New Roman"/>
          <w:b/>
          <w:color w:val="000000"/>
          <w:sz w:val="28"/>
          <w:szCs w:val="28"/>
          <w:lang w:val="kk-KZ"/>
        </w:rPr>
        <w:t xml:space="preserve">, </w:t>
      </w:r>
      <w:r w:rsidRPr="004352B5">
        <w:rPr>
          <w:rFonts w:ascii="Times New Roman" w:hAnsi="Times New Roman"/>
          <w:b/>
          <w:sz w:val="28"/>
          <w:szCs w:val="28"/>
          <w:lang w:val="kk-KZ"/>
        </w:rPr>
        <w:t xml:space="preserve">120008,  Қызылорда қаласы, </w:t>
      </w:r>
      <w:r w:rsidRPr="004352B5">
        <w:rPr>
          <w:rFonts w:ascii="Times New Roman" w:hAnsi="Times New Roman"/>
          <w:b/>
          <w:bCs/>
          <w:sz w:val="28"/>
          <w:szCs w:val="28"/>
          <w:lang w:val="kk-KZ"/>
        </w:rPr>
        <w:t>Абай даңғылы</w:t>
      </w:r>
      <w:r w:rsidRPr="004352B5">
        <w:rPr>
          <w:rFonts w:ascii="Times New Roman" w:hAnsi="Times New Roman"/>
          <w:b/>
          <w:sz w:val="28"/>
          <w:szCs w:val="28"/>
          <w:lang w:val="kk-KZ"/>
        </w:rPr>
        <w:t xml:space="preserve">, 64 “г’’ </w:t>
      </w:r>
      <w:r w:rsidRPr="004352B5">
        <w:rPr>
          <w:rFonts w:ascii="Times New Roman" w:hAnsi="Times New Roman"/>
          <w:b/>
          <w:color w:val="000000"/>
          <w:sz w:val="28"/>
          <w:szCs w:val="28"/>
          <w:lang w:val="kk-KZ"/>
        </w:rPr>
        <w:t xml:space="preserve">анықтама үшін байланыс телефондары: 8(724)-2-23-81-14, 23-87-32 электронды. пошта  </w:t>
      </w:r>
      <w:r w:rsidR="00993901">
        <w:rPr>
          <w:rFonts w:ascii="Times New Roman" w:hAnsi="Times New Roman"/>
          <w:b/>
          <w:color w:val="000000"/>
          <w:sz w:val="28"/>
          <w:szCs w:val="28"/>
          <w:lang w:val="kk-KZ"/>
        </w:rPr>
        <w:br/>
      </w:r>
      <w:r w:rsidRPr="004352B5">
        <w:rPr>
          <w:rFonts w:ascii="Times New Roman" w:hAnsi="Times New Roman"/>
          <w:b/>
          <w:bCs/>
          <w:sz w:val="28"/>
          <w:szCs w:val="28"/>
          <w:lang w:val="kk-KZ"/>
        </w:rPr>
        <w:t xml:space="preserve">e-mail: </w:t>
      </w:r>
      <w:hyperlink r:id="rId6" w:history="1">
        <w:r w:rsidRPr="004352B5">
          <w:rPr>
            <w:rStyle w:val="a4"/>
            <w:rFonts w:ascii="Times New Roman" w:hAnsi="Times New Roman"/>
            <w:b/>
            <w:sz w:val="28"/>
            <w:szCs w:val="28"/>
            <w:lang w:val="kk-KZ"/>
          </w:rPr>
          <w:t>kyzylorda@taxkzil.mgd.kz</w:t>
        </w:r>
      </w:hyperlink>
      <w:r w:rsidRPr="004352B5">
        <w:rPr>
          <w:rFonts w:ascii="Times New Roman" w:hAnsi="Times New Roman"/>
          <w:b/>
          <w:bCs/>
          <w:color w:val="000000"/>
          <w:sz w:val="28"/>
          <w:szCs w:val="28"/>
          <w:lang w:val="kk-KZ"/>
        </w:rPr>
        <w:t xml:space="preserve">  «Б» корпусы бос әкімшілік </w:t>
      </w:r>
      <w:r w:rsidR="00B6017A" w:rsidRPr="004352B5">
        <w:rPr>
          <w:rFonts w:ascii="Times New Roman" w:hAnsi="Times New Roman"/>
          <w:b/>
          <w:bCs/>
          <w:color w:val="000000"/>
          <w:sz w:val="28"/>
          <w:szCs w:val="28"/>
          <w:lang w:val="kk-KZ"/>
        </w:rPr>
        <w:t xml:space="preserve">мемлекеттік </w:t>
      </w:r>
      <w:r w:rsidRPr="004352B5">
        <w:rPr>
          <w:rFonts w:ascii="Times New Roman" w:hAnsi="Times New Roman"/>
          <w:b/>
          <w:bCs/>
          <w:color w:val="000000"/>
          <w:sz w:val="28"/>
          <w:szCs w:val="28"/>
          <w:lang w:val="kk-KZ"/>
        </w:rPr>
        <w:t xml:space="preserve">лауазымдарға орналасуға </w:t>
      </w:r>
      <w:r>
        <w:rPr>
          <w:rFonts w:ascii="Times New Roman" w:hAnsi="Times New Roman"/>
          <w:b/>
          <w:bCs/>
          <w:color w:val="000000"/>
          <w:sz w:val="28"/>
          <w:szCs w:val="28"/>
          <w:lang w:val="kk-KZ"/>
        </w:rPr>
        <w:t xml:space="preserve">Қызылорда </w:t>
      </w:r>
      <w:r w:rsidR="00AA7AC8">
        <w:rPr>
          <w:rFonts w:ascii="Times New Roman" w:hAnsi="Times New Roman"/>
          <w:b/>
          <w:bCs/>
          <w:color w:val="000000"/>
          <w:sz w:val="28"/>
          <w:szCs w:val="28"/>
          <w:lang w:val="kk-KZ"/>
        </w:rPr>
        <w:t>қаласы</w:t>
      </w:r>
      <w:r>
        <w:rPr>
          <w:rFonts w:ascii="Times New Roman" w:hAnsi="Times New Roman"/>
          <w:b/>
          <w:bCs/>
          <w:color w:val="000000"/>
          <w:sz w:val="28"/>
          <w:szCs w:val="28"/>
          <w:lang w:val="kk-KZ"/>
        </w:rPr>
        <w:t xml:space="preserve"> </w:t>
      </w:r>
      <w:r w:rsidRPr="008E5B09">
        <w:rPr>
          <w:rFonts w:ascii="Times New Roman" w:hAnsi="Times New Roman"/>
          <w:b/>
          <w:sz w:val="28"/>
          <w:szCs w:val="28"/>
          <w:lang w:val="kk-KZ"/>
        </w:rPr>
        <w:t xml:space="preserve">бойынша мемлекеттік кірістер </w:t>
      </w:r>
      <w:r w:rsidR="00AA7AC8">
        <w:rPr>
          <w:rFonts w:ascii="Times New Roman" w:hAnsi="Times New Roman"/>
          <w:b/>
          <w:sz w:val="28"/>
          <w:szCs w:val="28"/>
          <w:lang w:val="kk-KZ"/>
        </w:rPr>
        <w:t>органы</w:t>
      </w:r>
      <w:r w:rsidRPr="008E5B09">
        <w:rPr>
          <w:rFonts w:ascii="Times New Roman" w:hAnsi="Times New Roman"/>
          <w:b/>
          <w:bCs/>
          <w:color w:val="000000"/>
          <w:sz w:val="28"/>
          <w:szCs w:val="28"/>
          <w:lang w:val="kk-KZ"/>
        </w:rPr>
        <w:t xml:space="preserve"> мемлекеттік қызметшілері </w:t>
      </w:r>
      <w:r w:rsidRPr="004352B5">
        <w:rPr>
          <w:rFonts w:ascii="Times New Roman" w:hAnsi="Times New Roman"/>
          <w:b/>
          <w:bCs/>
          <w:color w:val="000000"/>
          <w:sz w:val="28"/>
          <w:szCs w:val="28"/>
          <w:lang w:val="kk-KZ"/>
        </w:rPr>
        <w:t xml:space="preserve">арасындағы ішкі  конкурс жариялайды: </w:t>
      </w:r>
    </w:p>
    <w:p w:rsidR="00C753F6" w:rsidRPr="004352B5" w:rsidRDefault="00C753F6" w:rsidP="00CF361A">
      <w:pPr>
        <w:spacing w:after="0" w:line="240" w:lineRule="auto"/>
        <w:ind w:firstLine="708"/>
        <w:contextualSpacing/>
        <w:jc w:val="center"/>
        <w:rPr>
          <w:rFonts w:ascii="Times New Roman" w:hAnsi="Times New Roman"/>
          <w:b/>
          <w:color w:val="000000"/>
          <w:sz w:val="28"/>
          <w:szCs w:val="28"/>
          <w:lang w:val="kk-KZ"/>
        </w:rPr>
      </w:pPr>
    </w:p>
    <w:p w:rsidR="00274FCA" w:rsidRPr="00112AA2" w:rsidRDefault="00274FCA" w:rsidP="007D3A13">
      <w:pPr>
        <w:shd w:val="clear" w:color="auto" w:fill="FFFFFF"/>
        <w:autoSpaceDE w:val="0"/>
        <w:autoSpaceDN w:val="0"/>
        <w:adjustRightInd w:val="0"/>
        <w:spacing w:after="0" w:line="240" w:lineRule="auto"/>
        <w:contextualSpacing/>
        <w:jc w:val="both"/>
        <w:rPr>
          <w:rFonts w:ascii="Times New Roman" w:hAnsi="Times New Roman"/>
          <w:color w:val="000000"/>
          <w:sz w:val="28"/>
          <w:szCs w:val="28"/>
          <w:lang w:val="kk-KZ"/>
        </w:rPr>
      </w:pPr>
      <w:r w:rsidRPr="00633A3B">
        <w:rPr>
          <w:rFonts w:ascii="Times New Roman" w:hAnsi="Times New Roman"/>
          <w:b/>
          <w:sz w:val="28"/>
          <w:szCs w:val="28"/>
          <w:lang w:val="kk-KZ"/>
        </w:rPr>
        <w:t xml:space="preserve">        1.</w:t>
      </w:r>
      <w:r w:rsidR="004A0CCB" w:rsidRPr="00633A3B">
        <w:rPr>
          <w:rFonts w:ascii="Times New Roman" w:hAnsi="Times New Roman"/>
          <w:b/>
          <w:bCs/>
          <w:sz w:val="28"/>
          <w:szCs w:val="28"/>
          <w:lang w:val="kk-KZ"/>
        </w:rPr>
        <w:t xml:space="preserve"> </w:t>
      </w:r>
      <w:r w:rsidR="004A0CCB" w:rsidRPr="00633A3B">
        <w:rPr>
          <w:rFonts w:ascii="Times New Roman" w:hAnsi="Times New Roman"/>
          <w:b/>
          <w:sz w:val="28"/>
          <w:szCs w:val="28"/>
          <w:lang w:val="kk-KZ"/>
        </w:rPr>
        <w:t>«</w:t>
      </w:r>
      <w:r w:rsidR="004C0A84">
        <w:rPr>
          <w:rFonts w:ascii="Times New Roman" w:hAnsi="Times New Roman"/>
          <w:b/>
          <w:sz w:val="28"/>
          <w:szCs w:val="28"/>
          <w:lang w:val="kk-KZ"/>
        </w:rPr>
        <w:t>Камералдық бақылау</w:t>
      </w:r>
      <w:r w:rsidR="004A0CCB" w:rsidRPr="00633A3B">
        <w:rPr>
          <w:rFonts w:ascii="Times New Roman" w:hAnsi="Times New Roman"/>
          <w:b/>
          <w:sz w:val="28"/>
          <w:szCs w:val="28"/>
          <w:lang w:val="kk-KZ"/>
        </w:rPr>
        <w:t>»</w:t>
      </w:r>
      <w:r w:rsidR="004A0CCB" w:rsidRPr="00633A3B">
        <w:rPr>
          <w:rFonts w:ascii="Times New Roman" w:hAnsi="Times New Roman"/>
          <w:b/>
          <w:i/>
          <w:sz w:val="28"/>
          <w:szCs w:val="28"/>
          <w:lang w:val="kk-KZ"/>
        </w:rPr>
        <w:t xml:space="preserve"> </w:t>
      </w:r>
      <w:r w:rsidR="004A0CCB" w:rsidRPr="00633A3B">
        <w:rPr>
          <w:rFonts w:ascii="Times New Roman" w:hAnsi="Times New Roman"/>
          <w:b/>
          <w:sz w:val="28"/>
          <w:szCs w:val="28"/>
          <w:lang w:val="kk-KZ"/>
        </w:rPr>
        <w:t>бөлімінің бас</w:t>
      </w:r>
      <w:r w:rsidR="009B411C">
        <w:rPr>
          <w:rFonts w:ascii="Times New Roman" w:hAnsi="Times New Roman"/>
          <w:b/>
          <w:sz w:val="28"/>
          <w:szCs w:val="28"/>
          <w:lang w:val="kk-KZ"/>
        </w:rPr>
        <w:t>шыс</w:t>
      </w:r>
      <w:r w:rsidR="004A0CCB" w:rsidRPr="00633A3B">
        <w:rPr>
          <w:rFonts w:ascii="Times New Roman" w:hAnsi="Times New Roman"/>
          <w:b/>
          <w:sz w:val="28"/>
          <w:szCs w:val="28"/>
          <w:lang w:val="kk-KZ"/>
        </w:rPr>
        <w:t>ы (С-R-</w:t>
      </w:r>
      <w:r w:rsidR="009B411C">
        <w:rPr>
          <w:rFonts w:ascii="Times New Roman" w:hAnsi="Times New Roman"/>
          <w:b/>
          <w:sz w:val="28"/>
          <w:szCs w:val="28"/>
          <w:lang w:val="kk-KZ"/>
        </w:rPr>
        <w:t>3</w:t>
      </w:r>
      <w:r w:rsidR="004A0CCB" w:rsidRPr="00633A3B">
        <w:rPr>
          <w:rFonts w:ascii="Times New Roman" w:hAnsi="Times New Roman"/>
          <w:b/>
          <w:sz w:val="28"/>
          <w:szCs w:val="28"/>
          <w:lang w:val="kk-KZ"/>
        </w:rPr>
        <w:t xml:space="preserve"> </w:t>
      </w:r>
      <w:r w:rsidR="009B411C">
        <w:rPr>
          <w:rFonts w:ascii="Times New Roman" w:hAnsi="Times New Roman"/>
          <w:b/>
          <w:sz w:val="28"/>
          <w:szCs w:val="28"/>
          <w:lang w:val="kk-KZ"/>
        </w:rPr>
        <w:t>санаты-1</w:t>
      </w:r>
      <w:r w:rsidR="004A0CCB" w:rsidRPr="00633A3B">
        <w:rPr>
          <w:rFonts w:ascii="Times New Roman" w:hAnsi="Times New Roman"/>
          <w:b/>
          <w:sz w:val="28"/>
          <w:szCs w:val="28"/>
          <w:lang w:val="kk-KZ"/>
        </w:rPr>
        <w:t xml:space="preserve"> бірлік</w:t>
      </w:r>
      <w:r w:rsidR="00C753F6">
        <w:rPr>
          <w:rFonts w:ascii="Times New Roman" w:hAnsi="Times New Roman"/>
          <w:b/>
          <w:sz w:val="28"/>
          <w:szCs w:val="28"/>
          <w:lang w:val="kk-KZ"/>
        </w:rPr>
        <w:t xml:space="preserve">, </w:t>
      </w:r>
      <w:r w:rsidR="00C753F6">
        <w:rPr>
          <w:rFonts w:ascii="Times New Roman" w:hAnsi="Times New Roman"/>
          <w:i/>
          <w:iCs/>
          <w:color w:val="000000"/>
          <w:sz w:val="28"/>
          <w:szCs w:val="28"/>
          <w:lang w:val="kk-KZ"/>
        </w:rPr>
        <w:t>индекс №0</w:t>
      </w:r>
      <w:r w:rsidR="008C7DDB">
        <w:rPr>
          <w:rFonts w:ascii="Times New Roman" w:hAnsi="Times New Roman"/>
          <w:i/>
          <w:iCs/>
          <w:color w:val="000000"/>
          <w:sz w:val="28"/>
          <w:szCs w:val="28"/>
          <w:lang w:val="kk-KZ"/>
        </w:rPr>
        <w:t>8</w:t>
      </w:r>
      <w:r w:rsidR="00C753F6">
        <w:rPr>
          <w:rFonts w:ascii="Times New Roman" w:hAnsi="Times New Roman"/>
          <w:i/>
          <w:iCs/>
          <w:color w:val="000000"/>
          <w:sz w:val="28"/>
          <w:szCs w:val="28"/>
          <w:lang w:val="kk-KZ"/>
        </w:rPr>
        <w:t>-0-1</w:t>
      </w:r>
      <w:r w:rsidR="004A0CCB" w:rsidRPr="00633A3B">
        <w:rPr>
          <w:rFonts w:ascii="Times New Roman" w:hAnsi="Times New Roman"/>
          <w:b/>
          <w:sz w:val="28"/>
          <w:szCs w:val="28"/>
          <w:lang w:val="kk-KZ"/>
        </w:rPr>
        <w:t>)</w:t>
      </w:r>
      <w:r w:rsidRPr="00633A3B">
        <w:rPr>
          <w:rFonts w:ascii="Times New Roman" w:hAnsi="Times New Roman"/>
          <w:b/>
          <w:bCs/>
          <w:color w:val="000000"/>
          <w:sz w:val="28"/>
          <w:szCs w:val="28"/>
          <w:lang w:val="kk-KZ"/>
        </w:rPr>
        <w:t xml:space="preserve">. </w:t>
      </w:r>
      <w:r w:rsidRPr="00633A3B">
        <w:rPr>
          <w:rFonts w:ascii="Times New Roman" w:hAnsi="Times New Roman"/>
          <w:color w:val="000000"/>
          <w:sz w:val="28"/>
          <w:szCs w:val="28"/>
          <w:lang w:val="kk-KZ"/>
        </w:rPr>
        <w:t xml:space="preserve">Лауазымдық жалақысы мемлекеттік қызмет өтіліне қарай </w:t>
      </w:r>
      <w:r w:rsidR="003229B0" w:rsidRPr="003229B0">
        <w:rPr>
          <w:rFonts w:ascii="Times New Roman" w:hAnsi="Times New Roman"/>
          <w:color w:val="000000"/>
          <w:sz w:val="28"/>
          <w:szCs w:val="28"/>
          <w:lang w:val="kk-KZ"/>
        </w:rPr>
        <w:t xml:space="preserve">     </w:t>
      </w:r>
      <w:r w:rsidR="00D70F7C">
        <w:rPr>
          <w:rFonts w:ascii="Times New Roman" w:hAnsi="Times New Roman"/>
          <w:color w:val="000000"/>
          <w:sz w:val="28"/>
          <w:szCs w:val="28"/>
          <w:lang w:val="kk-KZ"/>
        </w:rPr>
        <w:t xml:space="preserve">96 607 </w:t>
      </w:r>
      <w:r w:rsidR="00462757" w:rsidRPr="00633A3B">
        <w:rPr>
          <w:rFonts w:ascii="Times New Roman" w:hAnsi="Times New Roman"/>
          <w:sz w:val="28"/>
          <w:szCs w:val="28"/>
          <w:lang w:val="kk-KZ"/>
        </w:rPr>
        <w:t xml:space="preserve">теңгеден </w:t>
      </w:r>
      <w:r w:rsidR="00D70F7C">
        <w:rPr>
          <w:rFonts w:ascii="Times New Roman" w:hAnsi="Times New Roman"/>
          <w:color w:val="000000"/>
          <w:sz w:val="28"/>
          <w:szCs w:val="28"/>
          <w:lang w:val="kk-KZ"/>
        </w:rPr>
        <w:t>129 920</w:t>
      </w:r>
      <w:r w:rsidRPr="00633A3B">
        <w:rPr>
          <w:rFonts w:ascii="Times New Roman" w:hAnsi="Times New Roman"/>
          <w:color w:val="000000"/>
          <w:sz w:val="28"/>
          <w:szCs w:val="28"/>
          <w:lang w:val="kk-KZ"/>
        </w:rPr>
        <w:t xml:space="preserve"> теңгеге дейін </w:t>
      </w:r>
      <w:r w:rsidRPr="00633A3B">
        <w:rPr>
          <w:rFonts w:ascii="Times New Roman" w:hAnsi="Times New Roman"/>
          <w:i/>
          <w:iCs/>
          <w:color w:val="000000"/>
          <w:sz w:val="28"/>
          <w:szCs w:val="28"/>
          <w:lang w:val="kk-KZ"/>
        </w:rPr>
        <w:t>(экологиялық коэфициентті есепке алмағанда).</w:t>
      </w:r>
      <w:r w:rsidR="00112AA2" w:rsidRPr="00112AA2">
        <w:rPr>
          <w:rFonts w:ascii="Times New Roman" w:hAnsi="Times New Roman"/>
          <w:i/>
          <w:iCs/>
          <w:color w:val="000000"/>
          <w:sz w:val="28"/>
          <w:szCs w:val="28"/>
          <w:lang w:val="kk-KZ"/>
        </w:rPr>
        <w:t xml:space="preserve"> </w:t>
      </w:r>
    </w:p>
    <w:p w:rsidR="00BC0939" w:rsidRPr="00BC0939" w:rsidRDefault="003229B0" w:rsidP="00BC0939">
      <w:pPr>
        <w:spacing w:after="0" w:line="240" w:lineRule="auto"/>
        <w:contextualSpacing/>
        <w:jc w:val="both"/>
        <w:rPr>
          <w:rFonts w:ascii="Times New Roman" w:hAnsi="Times New Roman"/>
          <w:b/>
          <w:sz w:val="28"/>
          <w:szCs w:val="28"/>
          <w:lang w:val="kk-KZ"/>
        </w:rPr>
      </w:pPr>
      <w:r w:rsidRPr="00633A3B">
        <w:rPr>
          <w:rFonts w:ascii="Times New Roman" w:hAnsi="Times New Roman"/>
          <w:b/>
          <w:sz w:val="28"/>
          <w:szCs w:val="28"/>
          <w:lang w:val="kk-KZ"/>
        </w:rPr>
        <w:t>Негізгі функционалдық міндеттері:</w:t>
      </w:r>
      <w:r w:rsidR="00B748E6">
        <w:rPr>
          <w:rFonts w:ascii="Times New Roman" w:hAnsi="Times New Roman"/>
          <w:b/>
          <w:sz w:val="28"/>
          <w:szCs w:val="28"/>
          <w:lang w:val="kk-KZ"/>
        </w:rPr>
        <w:t xml:space="preserve"> </w:t>
      </w:r>
      <w:r w:rsidR="007D3A13">
        <w:rPr>
          <w:rFonts w:ascii="Times New Roman" w:hAnsi="Times New Roman"/>
          <w:b/>
          <w:sz w:val="28"/>
          <w:szCs w:val="28"/>
          <w:lang w:val="kk-KZ"/>
        </w:rPr>
        <w:t xml:space="preserve"> </w:t>
      </w:r>
      <w:r w:rsidR="00B748E6">
        <w:rPr>
          <w:rFonts w:ascii="Times New Roman" w:hAnsi="Times New Roman"/>
          <w:b/>
          <w:sz w:val="28"/>
          <w:szCs w:val="28"/>
          <w:lang w:val="kk-KZ"/>
        </w:rPr>
        <w:t xml:space="preserve"> </w:t>
      </w:r>
      <w:r w:rsidR="007D3A13">
        <w:rPr>
          <w:rFonts w:ascii="Times New Roman" w:hAnsi="Times New Roman"/>
          <w:sz w:val="28"/>
          <w:szCs w:val="28"/>
          <w:lang w:val="kk-KZ"/>
        </w:rPr>
        <w:t xml:space="preserve">Бөлім жұмысын </w:t>
      </w:r>
      <w:r w:rsidR="007D3A13" w:rsidRPr="00390B2A">
        <w:rPr>
          <w:rFonts w:ascii="Times New Roman" w:hAnsi="Times New Roman"/>
          <w:sz w:val="28"/>
          <w:szCs w:val="28"/>
          <w:lang w:val="kk-KZ"/>
        </w:rPr>
        <w:t>ұйымдастыр</w:t>
      </w:r>
      <w:r w:rsidR="007D3A13">
        <w:rPr>
          <w:rFonts w:ascii="Times New Roman" w:hAnsi="Times New Roman"/>
          <w:sz w:val="28"/>
          <w:szCs w:val="28"/>
          <w:lang w:val="kk-KZ"/>
        </w:rPr>
        <w:t xml:space="preserve">ады, </w:t>
      </w:r>
      <w:r w:rsidR="007D3A13" w:rsidRPr="00390B2A">
        <w:rPr>
          <w:rFonts w:ascii="Times New Roman" w:hAnsi="Times New Roman"/>
          <w:sz w:val="28"/>
          <w:szCs w:val="28"/>
          <w:lang w:val="kk-KZ"/>
        </w:rPr>
        <w:t>жалпы басшылық жасай отырып, бөлімге жүкт</w:t>
      </w:r>
      <w:r w:rsidR="007D3A13">
        <w:rPr>
          <w:rFonts w:ascii="Times New Roman" w:hAnsi="Times New Roman"/>
          <w:sz w:val="28"/>
          <w:szCs w:val="28"/>
          <w:lang w:val="kk-KZ"/>
        </w:rPr>
        <w:t>елген міндеттердің сапалы және уақытылы орындалуына ж</w:t>
      </w:r>
      <w:r w:rsidR="007D3A13" w:rsidRPr="00390B2A">
        <w:rPr>
          <w:rFonts w:ascii="Times New Roman" w:hAnsi="Times New Roman"/>
          <w:sz w:val="28"/>
          <w:szCs w:val="28"/>
          <w:lang w:val="kk-KZ"/>
        </w:rPr>
        <w:t>еке жауап береді;</w:t>
      </w:r>
      <w:r w:rsidR="007D3A13">
        <w:rPr>
          <w:rFonts w:ascii="Times New Roman" w:hAnsi="Times New Roman"/>
          <w:sz w:val="28"/>
          <w:szCs w:val="28"/>
          <w:lang w:val="kk-KZ"/>
        </w:rPr>
        <w:t xml:space="preserve"> </w:t>
      </w:r>
      <w:r w:rsidR="00FE3BA1">
        <w:rPr>
          <w:rFonts w:ascii="Times New Roman" w:hAnsi="Times New Roman"/>
          <w:sz w:val="28"/>
          <w:szCs w:val="28"/>
          <w:lang w:val="kk-KZ"/>
        </w:rPr>
        <w:t xml:space="preserve"> Б</w:t>
      </w:r>
      <w:r w:rsidR="00390B2A" w:rsidRPr="00390B2A">
        <w:rPr>
          <w:rFonts w:ascii="Times New Roman" w:hAnsi="Times New Roman"/>
          <w:sz w:val="28"/>
          <w:szCs w:val="28"/>
          <w:lang w:val="kk-KZ"/>
        </w:rPr>
        <w:t>юджетке төленетін салықтар мен төлемдердің түсімдерін ұлғайту жөнінде ұсыныстар енгізеді;</w:t>
      </w:r>
      <w:r w:rsidR="007D3A13">
        <w:rPr>
          <w:rFonts w:ascii="Times New Roman" w:hAnsi="Times New Roman"/>
          <w:sz w:val="28"/>
          <w:szCs w:val="28"/>
          <w:lang w:val="kk-KZ"/>
        </w:rPr>
        <w:t xml:space="preserve"> басшылықтың тапсырмаларын</w:t>
      </w:r>
      <w:r w:rsidR="00390B2A" w:rsidRPr="00390B2A">
        <w:rPr>
          <w:rFonts w:ascii="Times New Roman" w:hAnsi="Times New Roman"/>
          <w:sz w:val="28"/>
          <w:szCs w:val="28"/>
          <w:lang w:val="kk-KZ"/>
        </w:rPr>
        <w:t xml:space="preserve"> белгіленген мерзімде және сапалы орындалуын ұйымдастырады; бөлім құзіретіне енетін мәселелер бойынша басқарма басшылығының қарауына ұсыныстар енгізеді; бөлімге келіп түскен құжаттамаларды жедел қарауды қамтамасыз етеді</w:t>
      </w:r>
      <w:r w:rsidR="0060482F">
        <w:rPr>
          <w:rFonts w:ascii="Times New Roman" w:hAnsi="Times New Roman"/>
          <w:sz w:val="28"/>
          <w:szCs w:val="28"/>
          <w:lang w:val="kk-KZ"/>
        </w:rPr>
        <w:t>.</w:t>
      </w:r>
      <w:r w:rsidR="00390B2A" w:rsidRPr="0007010A">
        <w:rPr>
          <w:rFonts w:ascii="Times New Roman" w:hAnsi="Times New Roman"/>
          <w:sz w:val="28"/>
          <w:szCs w:val="28"/>
          <w:lang w:val="kk-KZ"/>
        </w:rPr>
        <w:t xml:space="preserve"> </w:t>
      </w:r>
      <w:r w:rsidR="00271D85" w:rsidRPr="00271D85">
        <w:rPr>
          <w:rFonts w:ascii="Times New Roman" w:hAnsi="Times New Roman"/>
          <w:bCs/>
          <w:sz w:val="28"/>
          <w:szCs w:val="28"/>
          <w:lang w:val="kk-KZ"/>
        </w:rPr>
        <w:t>Мәліметтердің бірыңғай қоймасы</w:t>
      </w:r>
      <w:r w:rsidR="002A1755">
        <w:rPr>
          <w:rFonts w:ascii="Times New Roman" w:hAnsi="Times New Roman"/>
          <w:bCs/>
          <w:sz w:val="28"/>
          <w:szCs w:val="28"/>
          <w:lang w:val="kk-KZ"/>
        </w:rPr>
        <w:t xml:space="preserve"> ақпараттық жүйесінде </w:t>
      </w:r>
      <w:r w:rsidR="00271D85" w:rsidRPr="00271D85">
        <w:rPr>
          <w:rFonts w:ascii="Times New Roman" w:hAnsi="Times New Roman"/>
          <w:bCs/>
          <w:sz w:val="28"/>
          <w:szCs w:val="28"/>
          <w:lang w:val="kk-KZ"/>
        </w:rPr>
        <w:t xml:space="preserve">автоматтандырылған камералдық бақылау нәтижелері бойынша мемлекеттік кірістер органдарының іс шаралар жүргізуінің  </w:t>
      </w:r>
      <w:r w:rsidR="002A1755">
        <w:rPr>
          <w:rFonts w:ascii="Times New Roman" w:hAnsi="Times New Roman"/>
          <w:bCs/>
          <w:sz w:val="28"/>
          <w:szCs w:val="28"/>
          <w:lang w:val="kk-KZ"/>
        </w:rPr>
        <w:t>т</w:t>
      </w:r>
      <w:r w:rsidR="00271D85" w:rsidRPr="00271D85">
        <w:rPr>
          <w:rFonts w:ascii="Times New Roman" w:hAnsi="Times New Roman"/>
          <w:bCs/>
          <w:sz w:val="28"/>
          <w:szCs w:val="28"/>
          <w:lang w:val="kk-KZ"/>
        </w:rPr>
        <w:t>әртібінде көзделген міндеттерді толық, сапалы және уақытылы орындалуына дербес жауап береді</w:t>
      </w:r>
      <w:r w:rsidR="002A1755">
        <w:rPr>
          <w:rFonts w:ascii="Times New Roman" w:eastAsia="MS Mincho" w:hAnsi="Times New Roman"/>
          <w:bCs/>
          <w:sz w:val="28"/>
          <w:szCs w:val="28"/>
          <w:lang w:val="kk-KZ"/>
        </w:rPr>
        <w:t xml:space="preserve">. Жоғарғы орган бекіткен </w:t>
      </w:r>
      <w:r w:rsidR="00271D85" w:rsidRPr="00271D85">
        <w:rPr>
          <w:rFonts w:ascii="Times New Roman" w:hAnsi="Times New Roman"/>
          <w:bCs/>
          <w:sz w:val="28"/>
          <w:szCs w:val="28"/>
          <w:lang w:val="kk-KZ"/>
        </w:rPr>
        <w:t>Регламентке сәйкес жалған кәсіпкерлердің контрагенттеріне қатысты іс-шаралар жүргіз</w:t>
      </w:r>
      <w:r w:rsidR="00271D85" w:rsidRPr="00271D85">
        <w:rPr>
          <w:rFonts w:ascii="Times New Roman" w:hAnsi="Times New Roman"/>
          <w:sz w:val="28"/>
          <w:szCs w:val="28"/>
          <w:lang w:val="kk-KZ"/>
        </w:rPr>
        <w:t>еді</w:t>
      </w:r>
      <w:r w:rsidR="00271D85" w:rsidRPr="00271D85">
        <w:rPr>
          <w:rFonts w:ascii="Times New Roman" w:hAnsi="Times New Roman"/>
          <w:bCs/>
          <w:sz w:val="28"/>
          <w:szCs w:val="28"/>
          <w:lang w:val="kk-KZ"/>
        </w:rPr>
        <w:t>.</w:t>
      </w:r>
      <w:r w:rsidR="00BC0939" w:rsidRPr="00BC0939">
        <w:rPr>
          <w:rFonts w:ascii="Times New Roman" w:hAnsi="Times New Roman"/>
          <w:sz w:val="28"/>
          <w:szCs w:val="28"/>
          <w:lang w:val="kk-KZ"/>
        </w:rPr>
        <w:t xml:space="preserve"> Қызылорда қаласы бойынша мемлекеттік кірістер басқармасының ішкі еңбек тәртіп ережесін сақтау; мемлекеттік және қызметтік құпия болып саналатын мәліметтерді жария етпеу.</w:t>
      </w:r>
    </w:p>
    <w:p w:rsidR="00C96534" w:rsidRDefault="00473685" w:rsidP="00CF361A">
      <w:pPr>
        <w:spacing w:after="0" w:line="240" w:lineRule="auto"/>
        <w:contextualSpacing/>
        <w:jc w:val="both"/>
        <w:rPr>
          <w:rFonts w:ascii="Times New Roman" w:hAnsi="Times New Roman"/>
          <w:sz w:val="28"/>
          <w:szCs w:val="28"/>
          <w:lang w:val="kk-KZ"/>
        </w:rPr>
      </w:pPr>
      <w:r w:rsidRPr="004352B5">
        <w:rPr>
          <w:rFonts w:ascii="Times New Roman" w:hAnsi="Times New Roman"/>
          <w:sz w:val="28"/>
          <w:szCs w:val="28"/>
          <w:lang w:val="kk-KZ"/>
        </w:rPr>
        <w:t xml:space="preserve">         </w:t>
      </w:r>
      <w:r w:rsidRPr="004352B5">
        <w:rPr>
          <w:rFonts w:ascii="Times New Roman" w:hAnsi="Times New Roman"/>
          <w:b/>
          <w:sz w:val="28"/>
          <w:szCs w:val="28"/>
          <w:lang w:val="kk-KZ"/>
        </w:rPr>
        <w:t>Үміткерлерге  қойылатын негізгі талаптар:</w:t>
      </w:r>
      <w:r w:rsidR="00C96534">
        <w:rPr>
          <w:rFonts w:ascii="Times New Roman" w:hAnsi="Times New Roman"/>
          <w:b/>
          <w:sz w:val="28"/>
          <w:szCs w:val="28"/>
          <w:lang w:val="kk-KZ"/>
        </w:rPr>
        <w:t xml:space="preserve"> </w:t>
      </w:r>
      <w:r w:rsidR="00C96534" w:rsidRPr="00C96534">
        <w:rPr>
          <w:rFonts w:ascii="Times New Roman" w:hAnsi="Times New Roman"/>
          <w:sz w:val="28"/>
          <w:szCs w:val="28"/>
          <w:lang w:val="kk-KZ"/>
        </w:rPr>
        <w:t>Жоғары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білімі.</w:t>
      </w:r>
    </w:p>
    <w:p w:rsidR="00C96534" w:rsidRDefault="00147E2A" w:rsidP="00210B07">
      <w:pPr>
        <w:spacing w:after="0" w:line="240" w:lineRule="auto"/>
        <w:ind w:firstLine="708"/>
        <w:contextualSpacing/>
        <w:jc w:val="both"/>
        <w:rPr>
          <w:rFonts w:ascii="Times New Roman" w:hAnsi="Times New Roman"/>
          <w:sz w:val="28"/>
          <w:szCs w:val="28"/>
          <w:lang w:val="kk-KZ"/>
        </w:rPr>
      </w:pPr>
      <w:r w:rsidRPr="00F65162">
        <w:rPr>
          <w:rFonts w:ascii="Times New Roman" w:hAnsi="Times New Roman"/>
          <w:color w:val="000000"/>
          <w:sz w:val="28"/>
          <w:szCs w:val="28"/>
          <w:lang w:val="kk-KZ"/>
        </w:rPr>
        <w:t>Жұмыс тәжірибесі келесі талаптардың біріне сәйкес болуы тиіс:</w:t>
      </w:r>
    </w:p>
    <w:p w:rsidR="00210B07" w:rsidRDefault="00210B07" w:rsidP="00210B07">
      <w:pPr>
        <w:spacing w:before="30" w:after="30" w:line="240" w:lineRule="auto"/>
        <w:contextualSpacing/>
        <w:jc w:val="both"/>
        <w:rPr>
          <w:rFonts w:ascii="Times New Roman" w:hAnsi="Times New Roman"/>
          <w:color w:val="000000"/>
          <w:sz w:val="28"/>
          <w:szCs w:val="28"/>
          <w:shd w:val="clear" w:color="auto" w:fill="FFFFFF"/>
          <w:lang w:val="kk-KZ"/>
        </w:rPr>
      </w:pPr>
      <w:r w:rsidRPr="00210B07">
        <w:rPr>
          <w:rFonts w:ascii="Times New Roman" w:hAnsi="Times New Roman"/>
          <w:color w:val="000000"/>
          <w:sz w:val="28"/>
          <w:szCs w:val="28"/>
          <w:shd w:val="clear" w:color="auto" w:fill="FFFFFF"/>
          <w:lang w:val="kk-KZ"/>
        </w:rPr>
        <w:t xml:space="preserve">1) мемлекеттік қызмет өтілі бір жарым жылдан немесе осы санаттағы нақты лауазымның функционалдық бағытына сәйкес салаларда жұмыс өтілі екі жарым жылдан кем емес, оның ішінде мемлекеттік органның штат кестесінде көзделген келесі төменгі санаттағы лауазымдарда немесе C-O-6, C-R-4, D-O-6, Е-5, E-R-4, E-G-1 санаттарынан төмен емес лауазымдарда немесе «А» корпусының әкімшілік </w:t>
      </w:r>
      <w:r w:rsidR="00B6017A" w:rsidRPr="00210B07">
        <w:rPr>
          <w:rFonts w:ascii="Times New Roman" w:hAnsi="Times New Roman"/>
          <w:color w:val="000000"/>
          <w:sz w:val="28"/>
          <w:szCs w:val="28"/>
          <w:shd w:val="clear" w:color="auto" w:fill="FFFFFF"/>
          <w:lang w:val="kk-KZ"/>
        </w:rPr>
        <w:t xml:space="preserve">мемлекеттік </w:t>
      </w:r>
      <w:r w:rsidRPr="00210B07">
        <w:rPr>
          <w:rFonts w:ascii="Times New Roman" w:hAnsi="Times New Roman"/>
          <w:color w:val="000000"/>
          <w:sz w:val="28"/>
          <w:szCs w:val="28"/>
          <w:shd w:val="clear" w:color="auto" w:fill="FFFFFF"/>
          <w:lang w:val="kk-KZ"/>
        </w:rPr>
        <w:t>лауазымдарында не саяси лауазымдарда бір жылдан кем емес;</w:t>
      </w:r>
    </w:p>
    <w:p w:rsidR="00210B07" w:rsidRPr="00210B07" w:rsidRDefault="00210B07" w:rsidP="00210B07">
      <w:pPr>
        <w:spacing w:before="30" w:after="30" w:line="240" w:lineRule="auto"/>
        <w:contextualSpacing/>
        <w:jc w:val="both"/>
        <w:rPr>
          <w:rFonts w:ascii="Times New Roman" w:hAnsi="Times New Roman"/>
          <w:color w:val="000000"/>
          <w:sz w:val="28"/>
          <w:szCs w:val="28"/>
          <w:lang w:val="kk-KZ"/>
        </w:rPr>
      </w:pPr>
      <w:r w:rsidRPr="00210B07">
        <w:rPr>
          <w:rFonts w:ascii="Times New Roman" w:hAnsi="Times New Roman"/>
          <w:color w:val="000000"/>
          <w:sz w:val="28"/>
          <w:szCs w:val="28"/>
          <w:shd w:val="clear" w:color="auto" w:fill="FFFFFF"/>
          <w:lang w:val="kk-KZ"/>
        </w:rPr>
        <w:t xml:space="preserve">2) мемлекеттік қызмет өтілі екі жарым жылдан кем емес, оның ішінде орталық, облыстық, қалалық немесе аудандық деңгейдегі құқық қорғау немесе арнайы </w:t>
      </w:r>
      <w:r w:rsidRPr="00210B07">
        <w:rPr>
          <w:rFonts w:ascii="Times New Roman" w:hAnsi="Times New Roman"/>
          <w:color w:val="000000"/>
          <w:sz w:val="28"/>
          <w:szCs w:val="28"/>
          <w:shd w:val="clear" w:color="auto" w:fill="FFFFFF"/>
          <w:lang w:val="kk-KZ"/>
        </w:rPr>
        <w:lastRenderedPageBreak/>
        <w:t>мемлекеттік органдардың кіші басшы құрамындағы лауазымдарда екі жылдан кем емес;</w:t>
      </w:r>
    </w:p>
    <w:p w:rsidR="00210B07" w:rsidRPr="00210B07" w:rsidRDefault="00210B07" w:rsidP="00210B07">
      <w:pPr>
        <w:spacing w:before="30" w:after="30" w:line="240" w:lineRule="auto"/>
        <w:contextualSpacing/>
        <w:jc w:val="both"/>
        <w:rPr>
          <w:rFonts w:ascii="Times New Roman" w:hAnsi="Times New Roman"/>
          <w:color w:val="000000"/>
          <w:sz w:val="28"/>
          <w:szCs w:val="28"/>
          <w:lang w:val="kk-KZ"/>
        </w:rPr>
      </w:pPr>
      <w:r w:rsidRPr="00210B07">
        <w:rPr>
          <w:rFonts w:ascii="Times New Roman" w:hAnsi="Times New Roman"/>
          <w:color w:val="000000"/>
          <w:sz w:val="28"/>
          <w:szCs w:val="28"/>
          <w:shd w:val="clear" w:color="auto" w:fill="FFFFFF"/>
          <w:lang w:val="kk-KZ"/>
        </w:rPr>
        <w:t>3) осы санаттағы нақты лауазымның функционалдық бағытына сәйкес салаларда жұмыс өтілі екі жарым жылдан кем емес;*</w:t>
      </w:r>
    </w:p>
    <w:p w:rsidR="00210B07" w:rsidRPr="00210B07" w:rsidRDefault="00210B07" w:rsidP="00210B07">
      <w:pPr>
        <w:spacing w:before="30" w:after="30" w:line="240" w:lineRule="auto"/>
        <w:contextualSpacing/>
        <w:jc w:val="both"/>
        <w:rPr>
          <w:rFonts w:ascii="Times New Roman" w:hAnsi="Times New Roman"/>
          <w:color w:val="000000"/>
          <w:sz w:val="28"/>
          <w:szCs w:val="28"/>
          <w:lang w:val="kk-KZ"/>
        </w:rPr>
      </w:pPr>
      <w:r w:rsidRPr="00210B07">
        <w:rPr>
          <w:rFonts w:ascii="Times New Roman" w:hAnsi="Times New Roman"/>
          <w:color w:val="000000"/>
          <w:sz w:val="28"/>
          <w:szCs w:val="28"/>
          <w:shd w:val="clear" w:color="auto" w:fill="FFFFFF"/>
          <w:lang w:val="kk-KZ"/>
        </w:rPr>
        <w:t>4)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p>
    <w:p w:rsidR="00C96534" w:rsidRPr="00210B07" w:rsidRDefault="00210B07" w:rsidP="00210B07">
      <w:pPr>
        <w:spacing w:after="0" w:line="240" w:lineRule="auto"/>
        <w:ind w:firstLine="708"/>
        <w:contextualSpacing/>
        <w:jc w:val="both"/>
        <w:rPr>
          <w:rFonts w:ascii="Times New Roman" w:hAnsi="Times New Roman"/>
          <w:color w:val="000000"/>
          <w:sz w:val="28"/>
          <w:szCs w:val="28"/>
          <w:lang w:val="kk-KZ"/>
        </w:rPr>
      </w:pPr>
      <w:r w:rsidRPr="00210B07">
        <w:rPr>
          <w:rFonts w:ascii="Times New Roman" w:hAnsi="Times New Roman"/>
          <w:color w:val="000000"/>
          <w:sz w:val="28"/>
          <w:szCs w:val="28"/>
          <w:shd w:val="clear" w:color="auto" w:fill="FFFFFF"/>
          <w:lang w:val="kk-KZ"/>
        </w:rPr>
        <w:t>5) ғылыми дәрежесінің болуы.*</w:t>
      </w:r>
    </w:p>
    <w:p w:rsidR="00473685" w:rsidRPr="00E90D96" w:rsidRDefault="00473685" w:rsidP="00CF361A">
      <w:pPr>
        <w:spacing w:after="0" w:line="240" w:lineRule="auto"/>
        <w:ind w:firstLine="708"/>
        <w:contextualSpacing/>
        <w:jc w:val="both"/>
        <w:rPr>
          <w:rFonts w:ascii="Times New Roman" w:hAnsi="Times New Roman"/>
          <w:color w:val="000000"/>
          <w:sz w:val="28"/>
          <w:szCs w:val="28"/>
          <w:lang w:val="kk-KZ"/>
        </w:rPr>
      </w:pPr>
      <w:r w:rsidRPr="00E90D96">
        <w:rPr>
          <w:rFonts w:ascii="Times New Roman" w:hAnsi="Times New Roman"/>
          <w:b/>
          <w:sz w:val="28"/>
          <w:szCs w:val="28"/>
          <w:lang w:val="kk-KZ"/>
        </w:rPr>
        <w:t>Мынадай құзыреттердің бар болуы:</w:t>
      </w:r>
      <w:r w:rsidRPr="00E90D96">
        <w:rPr>
          <w:rFonts w:ascii="Times New Roman" w:hAnsi="Times New Roman"/>
          <w:sz w:val="28"/>
          <w:szCs w:val="28"/>
          <w:lang w:val="kk-KZ"/>
        </w:rPr>
        <w:t xml:space="preserve"> </w:t>
      </w:r>
      <w:r w:rsidRPr="00E90D96">
        <w:rPr>
          <w:rFonts w:ascii="Times New Roman" w:hAnsi="Times New Roman"/>
          <w:color w:val="000000"/>
          <w:sz w:val="28"/>
          <w:szCs w:val="28"/>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473685" w:rsidRPr="00F65162" w:rsidRDefault="00473685" w:rsidP="00CF361A">
      <w:pPr>
        <w:spacing w:after="0" w:line="240" w:lineRule="auto"/>
        <w:contextualSpacing/>
        <w:jc w:val="both"/>
        <w:rPr>
          <w:rFonts w:ascii="Times New Roman" w:hAnsi="Times New Roman"/>
          <w:color w:val="000000"/>
          <w:sz w:val="28"/>
          <w:szCs w:val="28"/>
          <w:lang w:val="kk-KZ"/>
        </w:rPr>
      </w:pPr>
      <w:r w:rsidRPr="00F65162">
        <w:rPr>
          <w:rFonts w:ascii="Times New Roman" w:hAnsi="Times New Roman"/>
          <w:color w:val="000000"/>
          <w:sz w:val="28"/>
          <w:szCs w:val="28"/>
          <w:lang w:val="kk-KZ"/>
        </w:rPr>
        <w:t xml:space="preserve">        тиісті санат үшін әкімшілік </w:t>
      </w:r>
      <w:r w:rsidR="00B6017A" w:rsidRPr="00F65162">
        <w:rPr>
          <w:rFonts w:ascii="Times New Roman" w:hAnsi="Times New Roman"/>
          <w:color w:val="000000"/>
          <w:sz w:val="28"/>
          <w:szCs w:val="28"/>
          <w:lang w:val="kk-KZ"/>
        </w:rPr>
        <w:t xml:space="preserve">мемлекеттік </w:t>
      </w:r>
      <w:r w:rsidRPr="00F65162">
        <w:rPr>
          <w:rFonts w:ascii="Times New Roman" w:hAnsi="Times New Roman"/>
          <w:color w:val="000000"/>
          <w:sz w:val="28"/>
          <w:szCs w:val="28"/>
          <w:lang w:val="kk-KZ"/>
        </w:rPr>
        <w:t>лауазымдарына орналасуға кандидаттардың мемлекеттік қызмет істері жөніндегі уәкілетті органмен анықталатын тестілеу бағдарламасына сәйкес Қазақстан Республикасының заңнамасын білу;</w:t>
      </w:r>
    </w:p>
    <w:p w:rsidR="00473685" w:rsidRPr="00F65162" w:rsidRDefault="00473685" w:rsidP="00CF361A">
      <w:pPr>
        <w:pStyle w:val="a9"/>
        <w:spacing w:after="0"/>
        <w:ind w:firstLine="473"/>
        <w:contextualSpacing/>
        <w:jc w:val="both"/>
        <w:rPr>
          <w:sz w:val="28"/>
          <w:szCs w:val="28"/>
          <w:lang w:val="kk-KZ"/>
        </w:rPr>
      </w:pPr>
      <w:r w:rsidRPr="00F65162">
        <w:rPr>
          <w:color w:val="000000"/>
          <w:sz w:val="28"/>
          <w:szCs w:val="28"/>
          <w:lang w:val="kk-KZ"/>
        </w:rPr>
        <w:t xml:space="preserve"> </w:t>
      </w:r>
      <w:r w:rsidRPr="00F65162">
        <w:rPr>
          <w:sz w:val="28"/>
          <w:szCs w:val="28"/>
          <w:lang w:val="kk-KZ"/>
        </w:rPr>
        <w:t xml:space="preserve">«Қазақстан-2050»: қалыптасқан мемлекеттің жаңа саяси бағыты стратегиясын білу, </w:t>
      </w:r>
      <w:r w:rsidRPr="00F65162">
        <w:rPr>
          <w:color w:val="000000"/>
          <w:sz w:val="28"/>
          <w:szCs w:val="28"/>
          <w:lang w:val="kk-KZ"/>
        </w:rPr>
        <w:t>нақты лауазымның мамандануына сәйкес салалардағы қатынастарды реттейтін Қазақстан Республикасының нормативтік құқықтық актілерін білу</w:t>
      </w:r>
      <w:r w:rsidRPr="00F65162">
        <w:rPr>
          <w:sz w:val="28"/>
          <w:szCs w:val="28"/>
          <w:lang w:val="kk-KZ"/>
        </w:rPr>
        <w:t>;</w:t>
      </w:r>
    </w:p>
    <w:p w:rsidR="00473685" w:rsidRDefault="00473685" w:rsidP="00CF361A">
      <w:pPr>
        <w:shd w:val="clear" w:color="auto" w:fill="FFFFFF"/>
        <w:spacing w:after="0" w:line="240" w:lineRule="auto"/>
        <w:ind w:firstLine="709"/>
        <w:contextualSpacing/>
        <w:jc w:val="both"/>
        <w:rPr>
          <w:rFonts w:ascii="Times New Roman" w:hAnsi="Times New Roman"/>
          <w:color w:val="000000"/>
          <w:sz w:val="28"/>
          <w:szCs w:val="28"/>
          <w:lang w:val="kk-KZ"/>
        </w:rPr>
      </w:pPr>
      <w:r w:rsidRPr="00F65162">
        <w:rPr>
          <w:rFonts w:ascii="Times New Roman" w:hAnsi="Times New Roman"/>
          <w:color w:val="000000"/>
          <w:sz w:val="28"/>
          <w:szCs w:val="28"/>
          <w:lang w:val="kk-KZ"/>
        </w:rPr>
        <w:t>осы санаттағы лауазымдар бойынша функционалдық міндеттерді орындау үшін қажетті басқа да міндетті білімдер.</w:t>
      </w:r>
    </w:p>
    <w:p w:rsidR="00210B07" w:rsidRDefault="00210B07" w:rsidP="00CF361A">
      <w:pPr>
        <w:shd w:val="clear" w:color="auto" w:fill="FFFFFF"/>
        <w:spacing w:after="0" w:line="240" w:lineRule="auto"/>
        <w:ind w:firstLine="709"/>
        <w:contextualSpacing/>
        <w:jc w:val="both"/>
        <w:rPr>
          <w:rFonts w:ascii="Times New Roman" w:hAnsi="Times New Roman"/>
          <w:color w:val="000000"/>
          <w:sz w:val="28"/>
          <w:szCs w:val="28"/>
          <w:lang w:val="kk-KZ"/>
        </w:rPr>
      </w:pPr>
    </w:p>
    <w:p w:rsidR="00210B07" w:rsidRPr="00112AA2" w:rsidRDefault="00210B07" w:rsidP="00210B07">
      <w:pPr>
        <w:shd w:val="clear" w:color="auto" w:fill="FFFFFF"/>
        <w:autoSpaceDE w:val="0"/>
        <w:autoSpaceDN w:val="0"/>
        <w:adjustRightInd w:val="0"/>
        <w:spacing w:after="0"/>
        <w:jc w:val="both"/>
        <w:rPr>
          <w:rFonts w:ascii="Times New Roman" w:hAnsi="Times New Roman"/>
          <w:color w:val="000000"/>
          <w:sz w:val="28"/>
          <w:szCs w:val="28"/>
          <w:lang w:val="kk-KZ"/>
        </w:rPr>
      </w:pPr>
      <w:r>
        <w:rPr>
          <w:rFonts w:ascii="Times New Roman" w:hAnsi="Times New Roman"/>
          <w:b/>
          <w:color w:val="000000"/>
          <w:sz w:val="28"/>
          <w:szCs w:val="28"/>
          <w:lang w:val="kk-KZ"/>
        </w:rPr>
        <w:t xml:space="preserve">2. Талдау және болжамдау бөлімінің бас маманы </w:t>
      </w:r>
      <w:r w:rsidRPr="00633A3B">
        <w:rPr>
          <w:rFonts w:ascii="Times New Roman" w:hAnsi="Times New Roman"/>
          <w:b/>
          <w:sz w:val="28"/>
          <w:szCs w:val="28"/>
          <w:lang w:val="kk-KZ"/>
        </w:rPr>
        <w:t>(С-R-</w:t>
      </w:r>
      <w:r>
        <w:rPr>
          <w:rFonts w:ascii="Times New Roman" w:hAnsi="Times New Roman"/>
          <w:b/>
          <w:sz w:val="28"/>
          <w:szCs w:val="28"/>
          <w:lang w:val="kk-KZ"/>
        </w:rPr>
        <w:t>4</w:t>
      </w:r>
      <w:r w:rsidRPr="00633A3B">
        <w:rPr>
          <w:rFonts w:ascii="Times New Roman" w:hAnsi="Times New Roman"/>
          <w:b/>
          <w:sz w:val="28"/>
          <w:szCs w:val="28"/>
          <w:lang w:val="kk-KZ"/>
        </w:rPr>
        <w:t xml:space="preserve"> </w:t>
      </w:r>
      <w:r>
        <w:rPr>
          <w:rFonts w:ascii="Times New Roman" w:hAnsi="Times New Roman"/>
          <w:b/>
          <w:sz w:val="28"/>
          <w:szCs w:val="28"/>
          <w:lang w:val="kk-KZ"/>
        </w:rPr>
        <w:t>санаты-1</w:t>
      </w:r>
      <w:r w:rsidRPr="00633A3B">
        <w:rPr>
          <w:rFonts w:ascii="Times New Roman" w:hAnsi="Times New Roman"/>
          <w:b/>
          <w:sz w:val="28"/>
          <w:szCs w:val="28"/>
          <w:lang w:val="kk-KZ"/>
        </w:rPr>
        <w:t xml:space="preserve"> бірлік</w:t>
      </w:r>
      <w:r>
        <w:rPr>
          <w:rFonts w:ascii="Times New Roman" w:hAnsi="Times New Roman"/>
          <w:b/>
          <w:sz w:val="28"/>
          <w:szCs w:val="28"/>
          <w:lang w:val="kk-KZ"/>
        </w:rPr>
        <w:t xml:space="preserve">, </w:t>
      </w:r>
      <w:r>
        <w:rPr>
          <w:rFonts w:ascii="Times New Roman" w:hAnsi="Times New Roman"/>
          <w:i/>
          <w:iCs/>
          <w:color w:val="000000"/>
          <w:sz w:val="28"/>
          <w:szCs w:val="28"/>
          <w:lang w:val="kk-KZ"/>
        </w:rPr>
        <w:t>индекс №07-0-3</w:t>
      </w:r>
      <w:r w:rsidRPr="00633A3B">
        <w:rPr>
          <w:rFonts w:ascii="Times New Roman" w:hAnsi="Times New Roman"/>
          <w:b/>
          <w:sz w:val="28"/>
          <w:szCs w:val="28"/>
          <w:lang w:val="kk-KZ"/>
        </w:rPr>
        <w:t>)</w:t>
      </w:r>
      <w:r w:rsidRPr="00633A3B">
        <w:rPr>
          <w:rFonts w:ascii="Times New Roman" w:hAnsi="Times New Roman"/>
          <w:b/>
          <w:bCs/>
          <w:color w:val="000000"/>
          <w:sz w:val="28"/>
          <w:szCs w:val="28"/>
          <w:lang w:val="kk-KZ"/>
        </w:rPr>
        <w:t xml:space="preserve">. </w:t>
      </w:r>
      <w:r w:rsidRPr="00633A3B">
        <w:rPr>
          <w:rFonts w:ascii="Times New Roman" w:hAnsi="Times New Roman"/>
          <w:color w:val="000000"/>
          <w:sz w:val="28"/>
          <w:szCs w:val="28"/>
          <w:lang w:val="kk-KZ"/>
        </w:rPr>
        <w:t xml:space="preserve">Лауазымдық жалақысы мемлекеттік қызмет өтіліне қарай </w:t>
      </w:r>
      <w:r w:rsidRPr="003229B0">
        <w:rPr>
          <w:rFonts w:ascii="Times New Roman" w:hAnsi="Times New Roman"/>
          <w:color w:val="000000"/>
          <w:sz w:val="28"/>
          <w:szCs w:val="28"/>
          <w:lang w:val="kk-KZ"/>
        </w:rPr>
        <w:t xml:space="preserve">     </w:t>
      </w:r>
      <w:r>
        <w:rPr>
          <w:rFonts w:ascii="Times New Roman" w:hAnsi="Times New Roman"/>
          <w:color w:val="000000"/>
          <w:sz w:val="28"/>
          <w:szCs w:val="28"/>
          <w:lang w:val="kk-KZ"/>
        </w:rPr>
        <w:t>73 288</w:t>
      </w:r>
      <w:r w:rsidRPr="00633A3B">
        <w:rPr>
          <w:rFonts w:ascii="Times New Roman" w:hAnsi="Times New Roman"/>
          <w:sz w:val="28"/>
          <w:szCs w:val="28"/>
          <w:lang w:val="kk-KZ"/>
        </w:rPr>
        <w:t xml:space="preserve"> теңгеден</w:t>
      </w:r>
      <w:r>
        <w:rPr>
          <w:rFonts w:ascii="Times New Roman" w:hAnsi="Times New Roman"/>
          <w:sz w:val="28"/>
          <w:szCs w:val="28"/>
          <w:lang w:val="kk-KZ"/>
        </w:rPr>
        <w:t xml:space="preserve"> </w:t>
      </w:r>
      <w:r>
        <w:rPr>
          <w:rFonts w:ascii="Times New Roman" w:hAnsi="Times New Roman"/>
          <w:color w:val="000000"/>
          <w:sz w:val="28"/>
          <w:szCs w:val="28"/>
          <w:lang w:val="kk-KZ"/>
        </w:rPr>
        <w:t xml:space="preserve">99 105 </w:t>
      </w:r>
      <w:r w:rsidRPr="00633A3B">
        <w:rPr>
          <w:rFonts w:ascii="Times New Roman" w:hAnsi="Times New Roman"/>
          <w:color w:val="000000"/>
          <w:sz w:val="28"/>
          <w:szCs w:val="28"/>
          <w:lang w:val="kk-KZ"/>
        </w:rPr>
        <w:t xml:space="preserve">теңгеге дейін </w:t>
      </w:r>
      <w:r w:rsidRPr="00633A3B">
        <w:rPr>
          <w:rFonts w:ascii="Times New Roman" w:hAnsi="Times New Roman"/>
          <w:i/>
          <w:iCs/>
          <w:color w:val="000000"/>
          <w:sz w:val="28"/>
          <w:szCs w:val="28"/>
          <w:lang w:val="kk-KZ"/>
        </w:rPr>
        <w:t>(экологиялық коэфициентті есепке алмағанда).</w:t>
      </w:r>
      <w:r w:rsidRPr="00112AA2">
        <w:rPr>
          <w:rFonts w:ascii="Times New Roman" w:hAnsi="Times New Roman"/>
          <w:i/>
          <w:iCs/>
          <w:color w:val="000000"/>
          <w:sz w:val="28"/>
          <w:szCs w:val="28"/>
          <w:lang w:val="kk-KZ"/>
        </w:rPr>
        <w:t xml:space="preserve"> </w:t>
      </w:r>
    </w:p>
    <w:p w:rsidR="00210B07" w:rsidRPr="00BC0939" w:rsidRDefault="00210B07" w:rsidP="00210B07">
      <w:pPr>
        <w:spacing w:after="0" w:line="240" w:lineRule="auto"/>
        <w:contextualSpacing/>
        <w:jc w:val="both"/>
        <w:rPr>
          <w:rFonts w:ascii="Times New Roman" w:hAnsi="Times New Roman"/>
          <w:b/>
          <w:sz w:val="28"/>
          <w:szCs w:val="28"/>
          <w:lang w:val="kk-KZ"/>
        </w:rPr>
      </w:pPr>
      <w:r w:rsidRPr="00633A3B">
        <w:rPr>
          <w:rFonts w:ascii="Times New Roman" w:hAnsi="Times New Roman"/>
          <w:b/>
          <w:sz w:val="28"/>
          <w:szCs w:val="28"/>
          <w:lang w:val="kk-KZ"/>
        </w:rPr>
        <w:t>Негізгі функционалдық міндеттері:</w:t>
      </w:r>
      <w:r w:rsidR="00B748E6">
        <w:rPr>
          <w:rFonts w:ascii="Times New Roman" w:hAnsi="Times New Roman"/>
          <w:b/>
          <w:sz w:val="28"/>
          <w:szCs w:val="28"/>
          <w:lang w:val="kk-KZ"/>
        </w:rPr>
        <w:t xml:space="preserve">  </w:t>
      </w:r>
      <w:r w:rsidR="00BC0939" w:rsidRPr="00BC0939">
        <w:rPr>
          <w:rFonts w:ascii="Times New Roman" w:hAnsi="Times New Roman"/>
          <w:sz w:val="28"/>
          <w:szCs w:val="28"/>
          <w:lang w:val="kk-KZ"/>
        </w:rPr>
        <w:t>Қызылорда қаласы бойынша</w:t>
      </w:r>
      <w:r w:rsidR="00BC0939" w:rsidRPr="00BC0939">
        <w:rPr>
          <w:rFonts w:ascii="Times New Roman" w:hAnsi="Times New Roman"/>
          <w:b/>
          <w:sz w:val="28"/>
          <w:szCs w:val="28"/>
          <w:lang w:val="kk-KZ"/>
        </w:rPr>
        <w:t xml:space="preserve"> </w:t>
      </w:r>
      <w:r w:rsidR="00BC0939" w:rsidRPr="00BC0939">
        <w:rPr>
          <w:rFonts w:ascii="Times New Roman" w:hAnsi="Times New Roman"/>
          <w:sz w:val="28"/>
          <w:szCs w:val="28"/>
          <w:lang w:val="kk-KZ"/>
        </w:rPr>
        <w:t>бюджетке түсетін салықтық түсімдер мен бекітілген болжам арасындағы айырмашылықтың себебіне талдау жасайды; бюджеттің болжамы орындалуы  жөнінде, жыл басынан бастап түскен салық түсімдерінің алдыңғы жылда түскен салық түсімдерімен салыстырмалы жыл басынан бастап және айға факторлық талдау жасайды; Салық және төлемдердің артық төленген сомаларына ай сайын талдау жасайды; шағын кәсіпкерлікпен айналысатын мекемелер жөнінде оперативтік мәлімет жинайды; бюджетке түсетін кірістің түрлері бойынша перспективалық және ағымдық болжам жасауға, Қызылорда қаласының әлеуметтік дамуының индикативтік жоспарын құруға атсалысады; салық базасын зерделеу мақсатында Қызылорда қаласында ірі салық төлемгерлерінің қаржы-шаруашылық қызметіне талдау жасайды; бюджеттік сыныптама коды шегінде салықтық түсімдердің динамикасын құрады.</w:t>
      </w:r>
      <w:r w:rsidR="00BC0939" w:rsidRPr="00BC0939">
        <w:rPr>
          <w:rFonts w:ascii="Times New Roman" w:hAnsi="Times New Roman"/>
          <w:b/>
          <w:bCs/>
          <w:sz w:val="28"/>
          <w:szCs w:val="28"/>
          <w:lang w:val="kk-KZ"/>
        </w:rPr>
        <w:t xml:space="preserve"> </w:t>
      </w:r>
      <w:r w:rsidR="00BC0939" w:rsidRPr="00BC0939">
        <w:rPr>
          <w:rFonts w:ascii="Times New Roman" w:hAnsi="Times New Roman"/>
          <w:sz w:val="28"/>
          <w:szCs w:val="28"/>
          <w:lang w:val="kk-KZ"/>
        </w:rPr>
        <w:t>Қызылорда қаласы бойынша мемлекеттік кірістер басқармасының ішкі еңбек тәртіп ережесін сақтау; мемлекеттік және қызметтік құпия болып саналатын мәліметтерді жария етпеу.</w:t>
      </w:r>
    </w:p>
    <w:p w:rsidR="00FB3A2B" w:rsidRPr="00FB3A2B" w:rsidRDefault="00FB3A2B" w:rsidP="00FB3A2B">
      <w:pPr>
        <w:spacing w:after="0" w:line="240" w:lineRule="auto"/>
        <w:contextualSpacing/>
        <w:jc w:val="both"/>
        <w:rPr>
          <w:rFonts w:ascii="Times New Roman" w:hAnsi="Times New Roman"/>
          <w:sz w:val="28"/>
          <w:szCs w:val="28"/>
          <w:lang w:val="kk-KZ"/>
        </w:rPr>
      </w:pPr>
      <w:r w:rsidRPr="004352B5">
        <w:rPr>
          <w:rFonts w:ascii="Times New Roman" w:hAnsi="Times New Roman"/>
          <w:b/>
          <w:sz w:val="28"/>
          <w:szCs w:val="28"/>
          <w:lang w:val="kk-KZ"/>
        </w:rPr>
        <w:t>Үміткерлерге  қойылатын негізгі талаптар:</w:t>
      </w:r>
      <w:r>
        <w:rPr>
          <w:rFonts w:ascii="Times New Roman" w:hAnsi="Times New Roman"/>
          <w:b/>
          <w:sz w:val="28"/>
          <w:szCs w:val="28"/>
          <w:lang w:val="kk-KZ"/>
        </w:rPr>
        <w:t xml:space="preserve"> </w:t>
      </w:r>
      <w:r w:rsidRPr="00FB3A2B">
        <w:rPr>
          <w:rFonts w:ascii="Times New Roman" w:hAnsi="Times New Roman"/>
          <w:sz w:val="28"/>
          <w:szCs w:val="28"/>
          <w:lang w:val="kk-KZ"/>
        </w:rPr>
        <w:t xml:space="preserve">Жоғары әлеуметтік ғылымдар, экономика және бизнес (экономика, менеджмент, есеп және аудит, қаржы, мемлекеттік және жергілікті басқару, маркетинг, әлемдік экономика) білімі. </w:t>
      </w:r>
      <w:r w:rsidRPr="00FB3A2B">
        <w:rPr>
          <w:rFonts w:ascii="Times New Roman" w:hAnsi="Times New Roman"/>
          <w:sz w:val="28"/>
          <w:szCs w:val="28"/>
          <w:lang w:val="kk-KZ"/>
        </w:rPr>
        <w:lastRenderedPageBreak/>
        <w:t>Мемлекеттік қызмет өтілі бір жылдан кем емес немесе осы санаттағы нақты лауазымның функционалдық бағытына сәйкес облыстарда екі жылдан кем емес жұмыс өтілі бар болған жағдайда ортадан кейінгі қызмет көрсету, экономика және басқару (маркетинг, менеджмент, қаржы, статистика, есеп және аудит, экономика)</w:t>
      </w:r>
      <w:r>
        <w:rPr>
          <w:rFonts w:ascii="Times New Roman" w:hAnsi="Times New Roman"/>
          <w:sz w:val="28"/>
          <w:szCs w:val="28"/>
          <w:lang w:val="kk-KZ"/>
        </w:rPr>
        <w:t xml:space="preserve"> </w:t>
      </w:r>
      <w:r w:rsidRPr="00FB3A2B">
        <w:rPr>
          <w:rFonts w:ascii="Times New Roman" w:hAnsi="Times New Roman"/>
          <w:sz w:val="28"/>
          <w:szCs w:val="28"/>
          <w:lang w:val="kk-KZ"/>
        </w:rPr>
        <w:t>білімі.</w:t>
      </w:r>
    </w:p>
    <w:p w:rsidR="00FB3A2B" w:rsidRDefault="00FB3A2B" w:rsidP="00B748E6">
      <w:pPr>
        <w:spacing w:after="0" w:line="240" w:lineRule="auto"/>
        <w:ind w:firstLine="708"/>
        <w:contextualSpacing/>
        <w:jc w:val="both"/>
        <w:rPr>
          <w:rFonts w:ascii="Times New Roman" w:hAnsi="Times New Roman"/>
          <w:sz w:val="28"/>
          <w:szCs w:val="28"/>
          <w:lang w:val="kk-KZ"/>
        </w:rPr>
      </w:pPr>
      <w:r w:rsidRPr="00F65162">
        <w:rPr>
          <w:rFonts w:ascii="Times New Roman" w:hAnsi="Times New Roman"/>
          <w:color w:val="000000"/>
          <w:sz w:val="28"/>
          <w:szCs w:val="28"/>
          <w:lang w:val="kk-KZ"/>
        </w:rPr>
        <w:t>Жұмыс тәжірибесі келесі талаптардың біріне сәйкес болуы тиіс:</w:t>
      </w:r>
    </w:p>
    <w:p w:rsidR="00B748E6" w:rsidRPr="00B748E6" w:rsidRDefault="00B748E6" w:rsidP="00B748E6">
      <w:pPr>
        <w:spacing w:line="240" w:lineRule="auto"/>
        <w:contextualSpacing/>
        <w:jc w:val="both"/>
        <w:rPr>
          <w:rFonts w:ascii="Times New Roman" w:hAnsi="Times New Roman"/>
          <w:color w:val="000000"/>
          <w:sz w:val="28"/>
          <w:szCs w:val="28"/>
          <w:lang w:val="kk-KZ"/>
        </w:rPr>
      </w:pPr>
      <w:r w:rsidRPr="00B748E6">
        <w:rPr>
          <w:rFonts w:ascii="Times New Roman" w:hAnsi="Times New Roman"/>
          <w:color w:val="000000"/>
          <w:sz w:val="28"/>
          <w:szCs w:val="28"/>
          <w:shd w:val="clear" w:color="auto" w:fill="FFFFFF"/>
          <w:lang w:val="kk-KZ"/>
        </w:rPr>
        <w:t>Жұмыс тәжірибесі келесі талаптардың біріне сәйкес болуы тиіс:</w:t>
      </w:r>
      <w:r w:rsidRPr="00B748E6">
        <w:rPr>
          <w:rFonts w:ascii="Times New Roman" w:hAnsi="Times New Roman"/>
          <w:color w:val="000000"/>
          <w:sz w:val="28"/>
          <w:szCs w:val="28"/>
          <w:lang w:val="kk-KZ"/>
        </w:rPr>
        <w:br/>
      </w:r>
      <w:r w:rsidRPr="00B748E6">
        <w:rPr>
          <w:rFonts w:ascii="Times New Roman" w:hAnsi="Times New Roman"/>
          <w:color w:val="000000"/>
          <w:sz w:val="28"/>
          <w:szCs w:val="28"/>
          <w:shd w:val="clear" w:color="auto" w:fill="FFFFFF"/>
          <w:lang w:val="kk-KZ"/>
        </w:rPr>
        <w:t>1) мемлекеттік қызмет өтілі мемлекеттік органның штат кестесінде көзделген келесі төменгі санаттағы лауазымдарда немесе C-R-5, E-R-5, E-G-2 санаттарынан төмен емес лауазымдарда немесе «А» корпусының әкімшілік</w:t>
      </w:r>
      <w:r w:rsidR="00B6017A" w:rsidRPr="00B6017A">
        <w:rPr>
          <w:rFonts w:ascii="Times New Roman" w:hAnsi="Times New Roman"/>
          <w:color w:val="000000"/>
          <w:sz w:val="28"/>
          <w:szCs w:val="28"/>
          <w:shd w:val="clear" w:color="auto" w:fill="FFFFFF"/>
          <w:lang w:val="kk-KZ"/>
        </w:rPr>
        <w:t xml:space="preserve"> </w:t>
      </w:r>
      <w:r w:rsidR="00B6017A" w:rsidRPr="00B748E6">
        <w:rPr>
          <w:rFonts w:ascii="Times New Roman" w:hAnsi="Times New Roman"/>
          <w:color w:val="000000"/>
          <w:sz w:val="28"/>
          <w:szCs w:val="28"/>
          <w:shd w:val="clear" w:color="auto" w:fill="FFFFFF"/>
          <w:lang w:val="kk-KZ"/>
        </w:rPr>
        <w:t>мемлекеттік</w:t>
      </w:r>
      <w:r w:rsidRPr="00B748E6">
        <w:rPr>
          <w:rFonts w:ascii="Times New Roman" w:hAnsi="Times New Roman"/>
          <w:color w:val="000000"/>
          <w:sz w:val="28"/>
          <w:szCs w:val="28"/>
          <w:shd w:val="clear" w:color="auto" w:fill="FFFFFF"/>
          <w:lang w:val="kk-KZ"/>
        </w:rPr>
        <w:t xml:space="preserve"> лауазымдарында не саяси лауазымдарда бір жылдан кем емес;</w:t>
      </w:r>
    </w:p>
    <w:p w:rsidR="00B748E6" w:rsidRPr="00B748E6" w:rsidRDefault="00B748E6" w:rsidP="00B748E6">
      <w:pPr>
        <w:spacing w:line="240" w:lineRule="auto"/>
        <w:contextualSpacing/>
        <w:jc w:val="both"/>
        <w:rPr>
          <w:rFonts w:ascii="Times New Roman" w:hAnsi="Times New Roman"/>
          <w:color w:val="000000"/>
          <w:sz w:val="28"/>
          <w:szCs w:val="28"/>
          <w:lang w:val="kk-KZ"/>
        </w:rPr>
      </w:pPr>
      <w:r w:rsidRPr="00B748E6">
        <w:rPr>
          <w:rFonts w:ascii="Times New Roman" w:hAnsi="Times New Roman"/>
          <w:color w:val="000000"/>
          <w:sz w:val="28"/>
          <w:szCs w:val="28"/>
          <w:shd w:val="clear" w:color="auto" w:fill="FFFFFF"/>
          <w:lang w:val="kk-KZ"/>
        </w:rPr>
        <w:t>2) мемлекеттік қызмет өтілі орталық, облыстық, қалалық немесе аудандық деңгейдегі құқық қорғау немесе арнайы мемлекеттік органдардың қатардағы құрамындағы лауазымдарда екі жылдан кем емес;</w:t>
      </w:r>
      <w:r w:rsidRPr="00B748E6">
        <w:rPr>
          <w:rFonts w:ascii="Times New Roman" w:hAnsi="Times New Roman"/>
          <w:color w:val="000000"/>
          <w:sz w:val="28"/>
          <w:szCs w:val="28"/>
          <w:lang w:val="kk-KZ"/>
        </w:rPr>
        <w:br/>
      </w:r>
      <w:r w:rsidRPr="00B748E6">
        <w:rPr>
          <w:rFonts w:ascii="Times New Roman" w:hAnsi="Times New Roman"/>
          <w:color w:val="000000"/>
          <w:sz w:val="28"/>
          <w:szCs w:val="28"/>
          <w:shd w:val="clear" w:color="auto" w:fill="FFFFFF"/>
          <w:lang w:val="kk-KZ"/>
        </w:rPr>
        <w:t>3) осы санаттағы нақты лауазымның функционалдық бағытына сәйкес салаларда жұмыс өтілі екі жылдан кем емес;*</w:t>
      </w:r>
      <w:r w:rsidRPr="00B748E6">
        <w:rPr>
          <w:rFonts w:ascii="Times New Roman" w:hAnsi="Times New Roman"/>
          <w:color w:val="000000"/>
          <w:sz w:val="28"/>
          <w:szCs w:val="28"/>
          <w:lang w:val="kk-KZ"/>
        </w:rPr>
        <w:br/>
      </w:r>
      <w:r w:rsidRPr="00B748E6">
        <w:rPr>
          <w:rFonts w:ascii="Times New Roman" w:hAnsi="Times New Roman"/>
          <w:color w:val="000000"/>
          <w:sz w:val="28"/>
          <w:szCs w:val="28"/>
          <w:shd w:val="clear" w:color="auto" w:fill="FFFFFF"/>
          <w:lang w:val="kk-KZ"/>
        </w:rPr>
        <w:t>4)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p>
    <w:p w:rsidR="00B748E6" w:rsidRDefault="00B748E6" w:rsidP="00B748E6">
      <w:pPr>
        <w:spacing w:after="0" w:line="240" w:lineRule="auto"/>
        <w:ind w:firstLine="708"/>
        <w:contextualSpacing/>
        <w:jc w:val="both"/>
        <w:rPr>
          <w:rFonts w:ascii="Times New Roman" w:hAnsi="Times New Roman"/>
          <w:color w:val="000000"/>
          <w:sz w:val="28"/>
          <w:szCs w:val="28"/>
          <w:shd w:val="clear" w:color="auto" w:fill="FFFFFF"/>
          <w:lang w:val="kk-KZ"/>
        </w:rPr>
      </w:pPr>
      <w:r w:rsidRPr="00B748E6">
        <w:rPr>
          <w:rFonts w:ascii="Times New Roman" w:hAnsi="Times New Roman"/>
          <w:color w:val="000000"/>
          <w:sz w:val="28"/>
          <w:szCs w:val="28"/>
          <w:shd w:val="clear" w:color="auto" w:fill="FFFFFF"/>
          <w:lang w:val="kk-KZ"/>
        </w:rPr>
        <w:t>5) ғылыми дәрежесінің болуы.*</w:t>
      </w:r>
    </w:p>
    <w:p w:rsidR="00FB3A2B" w:rsidRPr="00E90D96" w:rsidRDefault="00FB3A2B" w:rsidP="00B748E6">
      <w:pPr>
        <w:spacing w:after="0" w:line="240" w:lineRule="auto"/>
        <w:ind w:firstLine="708"/>
        <w:contextualSpacing/>
        <w:jc w:val="both"/>
        <w:rPr>
          <w:rFonts w:ascii="Times New Roman" w:hAnsi="Times New Roman"/>
          <w:color w:val="000000"/>
          <w:sz w:val="28"/>
          <w:szCs w:val="28"/>
          <w:lang w:val="kk-KZ"/>
        </w:rPr>
      </w:pPr>
      <w:r w:rsidRPr="00E90D96">
        <w:rPr>
          <w:rFonts w:ascii="Times New Roman" w:hAnsi="Times New Roman"/>
          <w:b/>
          <w:sz w:val="28"/>
          <w:szCs w:val="28"/>
          <w:lang w:val="kk-KZ"/>
        </w:rPr>
        <w:t>Мынадай құзыреттердің бар болуы:</w:t>
      </w:r>
      <w:r w:rsidRPr="00E90D96">
        <w:rPr>
          <w:rFonts w:ascii="Times New Roman" w:hAnsi="Times New Roman"/>
          <w:sz w:val="28"/>
          <w:szCs w:val="28"/>
          <w:lang w:val="kk-KZ"/>
        </w:rPr>
        <w:t xml:space="preserve"> </w:t>
      </w:r>
      <w:r w:rsidRPr="00E90D96">
        <w:rPr>
          <w:rFonts w:ascii="Times New Roman" w:hAnsi="Times New Roman"/>
          <w:color w:val="000000"/>
          <w:sz w:val="28"/>
          <w:szCs w:val="28"/>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FB3A2B" w:rsidRPr="00F65162" w:rsidRDefault="00FB3A2B" w:rsidP="00FB3A2B">
      <w:pPr>
        <w:spacing w:after="0" w:line="240" w:lineRule="auto"/>
        <w:contextualSpacing/>
        <w:jc w:val="both"/>
        <w:rPr>
          <w:rFonts w:ascii="Times New Roman" w:hAnsi="Times New Roman"/>
          <w:color w:val="000000"/>
          <w:sz w:val="28"/>
          <w:szCs w:val="28"/>
          <w:lang w:val="kk-KZ"/>
        </w:rPr>
      </w:pPr>
      <w:r w:rsidRPr="00F65162">
        <w:rPr>
          <w:rFonts w:ascii="Times New Roman" w:hAnsi="Times New Roman"/>
          <w:color w:val="000000"/>
          <w:sz w:val="28"/>
          <w:szCs w:val="28"/>
          <w:lang w:val="kk-KZ"/>
        </w:rPr>
        <w:t xml:space="preserve">        тиісті санат үшін әкімшілік </w:t>
      </w:r>
      <w:r w:rsidR="00B6017A" w:rsidRPr="00F65162">
        <w:rPr>
          <w:rFonts w:ascii="Times New Roman" w:hAnsi="Times New Roman"/>
          <w:color w:val="000000"/>
          <w:sz w:val="28"/>
          <w:szCs w:val="28"/>
          <w:lang w:val="kk-KZ"/>
        </w:rPr>
        <w:t xml:space="preserve">мемлекеттік </w:t>
      </w:r>
      <w:r w:rsidRPr="00F65162">
        <w:rPr>
          <w:rFonts w:ascii="Times New Roman" w:hAnsi="Times New Roman"/>
          <w:color w:val="000000"/>
          <w:sz w:val="28"/>
          <w:szCs w:val="28"/>
          <w:lang w:val="kk-KZ"/>
        </w:rPr>
        <w:t>лауазымдарына орналасуға кандидаттардың мемлекеттік қызмет істері жөніндегі уәкілетті органмен анықталатын тестілеу бағдарламасына сәйкес Қазақстан Республикасының заңнамасын білу;</w:t>
      </w:r>
    </w:p>
    <w:p w:rsidR="00FB3A2B" w:rsidRPr="00F65162" w:rsidRDefault="00FB3A2B" w:rsidP="00FB3A2B">
      <w:pPr>
        <w:pStyle w:val="a9"/>
        <w:spacing w:after="0"/>
        <w:ind w:firstLine="473"/>
        <w:contextualSpacing/>
        <w:jc w:val="both"/>
        <w:rPr>
          <w:sz w:val="28"/>
          <w:szCs w:val="28"/>
          <w:lang w:val="kk-KZ"/>
        </w:rPr>
      </w:pPr>
      <w:r w:rsidRPr="00F65162">
        <w:rPr>
          <w:color w:val="000000"/>
          <w:sz w:val="28"/>
          <w:szCs w:val="28"/>
          <w:lang w:val="kk-KZ"/>
        </w:rPr>
        <w:t xml:space="preserve"> </w:t>
      </w:r>
      <w:r w:rsidRPr="00F65162">
        <w:rPr>
          <w:sz w:val="28"/>
          <w:szCs w:val="28"/>
          <w:lang w:val="kk-KZ"/>
        </w:rPr>
        <w:t xml:space="preserve">«Қазақстан-2050»: қалыптасқан мемлекеттің жаңа саяси бағыты стратегиясын білу, </w:t>
      </w:r>
      <w:r w:rsidRPr="00F65162">
        <w:rPr>
          <w:color w:val="000000"/>
          <w:sz w:val="28"/>
          <w:szCs w:val="28"/>
          <w:lang w:val="kk-KZ"/>
        </w:rPr>
        <w:t>нақты лауазымның мамандануына сәйкес салалардағы қатынастарды реттейтін Қазақстан Республикасының нормативтік құқықтық актілерін білу</w:t>
      </w:r>
      <w:r w:rsidRPr="00F65162">
        <w:rPr>
          <w:sz w:val="28"/>
          <w:szCs w:val="28"/>
          <w:lang w:val="kk-KZ"/>
        </w:rPr>
        <w:t>;</w:t>
      </w:r>
    </w:p>
    <w:p w:rsidR="00FB3A2B" w:rsidRDefault="00FB3A2B" w:rsidP="00FB3A2B">
      <w:pPr>
        <w:shd w:val="clear" w:color="auto" w:fill="FFFFFF"/>
        <w:spacing w:after="0" w:line="240" w:lineRule="auto"/>
        <w:ind w:firstLine="709"/>
        <w:contextualSpacing/>
        <w:jc w:val="both"/>
        <w:rPr>
          <w:rFonts w:ascii="Times New Roman" w:hAnsi="Times New Roman"/>
          <w:color w:val="000000"/>
          <w:sz w:val="28"/>
          <w:szCs w:val="28"/>
          <w:lang w:val="kk-KZ"/>
        </w:rPr>
      </w:pPr>
      <w:r w:rsidRPr="00F65162">
        <w:rPr>
          <w:rFonts w:ascii="Times New Roman" w:hAnsi="Times New Roman"/>
          <w:color w:val="000000"/>
          <w:sz w:val="28"/>
          <w:szCs w:val="28"/>
          <w:lang w:val="kk-KZ"/>
        </w:rPr>
        <w:t>осы санаттағы лауазымдар бойынша функционалдық міндеттерді орындау үшін қажетті басқа да міндетті білімдер.</w:t>
      </w:r>
    </w:p>
    <w:p w:rsidR="00473685" w:rsidRPr="00F65162" w:rsidRDefault="00B748E6" w:rsidP="00CF361A">
      <w:pPr>
        <w:spacing w:after="0" w:line="240" w:lineRule="auto"/>
        <w:contextualSpacing/>
        <w:jc w:val="both"/>
        <w:rPr>
          <w:rFonts w:ascii="Times New Roman" w:hAnsi="Times New Roman"/>
          <w:b/>
          <w:bCs/>
          <w:color w:val="000000"/>
          <w:sz w:val="28"/>
          <w:szCs w:val="28"/>
          <w:lang w:val="kk-KZ"/>
        </w:rPr>
      </w:pPr>
      <w:r w:rsidRPr="00B748E6">
        <w:rPr>
          <w:rFonts w:ascii="Times New Roman" w:hAnsi="Times New Roman"/>
          <w:lang w:val="kk-KZ"/>
        </w:rPr>
        <w:t xml:space="preserve"> </w:t>
      </w:r>
      <w:r w:rsidR="00473685" w:rsidRPr="00F65162">
        <w:rPr>
          <w:rFonts w:ascii="Times New Roman" w:hAnsi="Times New Roman"/>
          <w:sz w:val="28"/>
          <w:szCs w:val="28"/>
          <w:lang w:val="kk-KZ"/>
        </w:rPr>
        <w:t xml:space="preserve">         </w:t>
      </w:r>
      <w:r w:rsidR="00473685" w:rsidRPr="00F65162">
        <w:rPr>
          <w:rFonts w:ascii="Times New Roman" w:hAnsi="Times New Roman"/>
          <w:b/>
          <w:bCs/>
          <w:color w:val="000000"/>
          <w:sz w:val="28"/>
          <w:szCs w:val="28"/>
          <w:lang w:val="kk-KZ"/>
        </w:rPr>
        <w:t>Ішкі конкурсқа қатысуға қажетті құжаттар:</w:t>
      </w:r>
    </w:p>
    <w:p w:rsidR="00473685" w:rsidRPr="00F65162" w:rsidRDefault="00473685" w:rsidP="00CF361A">
      <w:pPr>
        <w:spacing w:after="0" w:line="240" w:lineRule="auto"/>
        <w:ind w:firstLine="709"/>
        <w:contextualSpacing/>
        <w:jc w:val="both"/>
        <w:rPr>
          <w:rFonts w:ascii="Times New Roman" w:hAnsi="Times New Roman"/>
          <w:sz w:val="28"/>
          <w:szCs w:val="28"/>
          <w:lang w:val="kk-KZ"/>
        </w:rPr>
      </w:pPr>
      <w:r w:rsidRPr="00F65162">
        <w:rPr>
          <w:rFonts w:ascii="Times New Roman" w:hAnsi="Times New Roman"/>
          <w:sz w:val="28"/>
          <w:szCs w:val="28"/>
          <w:lang w:val="kk-KZ"/>
        </w:rPr>
        <w:t xml:space="preserve">1) </w:t>
      </w:r>
      <w:r w:rsidRPr="00F65162">
        <w:rPr>
          <w:rFonts w:ascii="Times New Roman" w:hAnsi="Times New Roman"/>
          <w:color w:val="000000"/>
          <w:sz w:val="28"/>
          <w:szCs w:val="28"/>
          <w:lang w:val="kk-KZ"/>
        </w:rPr>
        <w:t xml:space="preserve">Қазақстан Республикасының Мемлекеттік қызмет істері министрінің 2015 жылғы 29 желтоқсандағы № 12 бұйрығымен </w:t>
      </w:r>
      <w:r w:rsidRPr="00F65162">
        <w:rPr>
          <w:rFonts w:ascii="Times New Roman" w:hAnsi="Times New Roman"/>
          <w:sz w:val="28"/>
          <w:szCs w:val="28"/>
          <w:lang w:val="kk-KZ"/>
        </w:rPr>
        <w:t xml:space="preserve">бекітілген «Б» корпусының әкімшілік мемлекеттік лауазымына орналасуға конкурс өткізу қағидаларының (бұдан әрі-Қағида) </w:t>
      </w:r>
      <w:hyperlink r:id="rId7" w:anchor="z205" w:history="1">
        <w:r w:rsidRPr="00F65162">
          <w:rPr>
            <w:rStyle w:val="a4"/>
            <w:rFonts w:ascii="Times New Roman" w:hAnsi="Times New Roman"/>
            <w:color w:val="auto"/>
            <w:sz w:val="28"/>
            <w:szCs w:val="28"/>
            <w:lang w:val="kk-KZ"/>
          </w:rPr>
          <w:t>2-қосымшасына</w:t>
        </w:r>
      </w:hyperlink>
      <w:r w:rsidRPr="00F65162">
        <w:rPr>
          <w:rFonts w:ascii="Times New Roman" w:hAnsi="Times New Roman"/>
          <w:sz w:val="28"/>
          <w:szCs w:val="28"/>
          <w:lang w:val="kk-KZ"/>
        </w:rPr>
        <w:t xml:space="preserve"> сәйкес нысандағы өтініш;</w:t>
      </w:r>
    </w:p>
    <w:p w:rsidR="00473685" w:rsidRPr="00F65162" w:rsidRDefault="00473685" w:rsidP="00CF361A">
      <w:pPr>
        <w:spacing w:after="0" w:line="240" w:lineRule="auto"/>
        <w:ind w:firstLine="709"/>
        <w:contextualSpacing/>
        <w:jc w:val="both"/>
        <w:rPr>
          <w:rFonts w:ascii="Times New Roman" w:hAnsi="Times New Roman"/>
          <w:b/>
          <w:bCs/>
          <w:color w:val="000000"/>
          <w:sz w:val="28"/>
          <w:szCs w:val="28"/>
          <w:lang w:val="kk-KZ"/>
        </w:rPr>
      </w:pPr>
      <w:r w:rsidRPr="00F65162">
        <w:rPr>
          <w:rFonts w:ascii="Times New Roman" w:hAnsi="Times New Roman"/>
          <w:sz w:val="28"/>
          <w:szCs w:val="28"/>
          <w:lang w:val="kk-KZ"/>
        </w:rPr>
        <w:t>2) тиісті персоналды басқару қызметімен расталған қызметтік тізім.</w:t>
      </w:r>
    </w:p>
    <w:p w:rsidR="00473685" w:rsidRPr="00F65162" w:rsidRDefault="00473685" w:rsidP="00CF361A">
      <w:pPr>
        <w:shd w:val="clear" w:color="auto" w:fill="FFFFFF"/>
        <w:autoSpaceDE w:val="0"/>
        <w:autoSpaceDN w:val="0"/>
        <w:adjustRightInd w:val="0"/>
        <w:spacing w:after="0" w:line="240" w:lineRule="auto"/>
        <w:ind w:firstLine="708"/>
        <w:contextualSpacing/>
        <w:jc w:val="both"/>
        <w:rPr>
          <w:rFonts w:ascii="Times New Roman" w:hAnsi="Times New Roman"/>
          <w:color w:val="000000"/>
          <w:sz w:val="28"/>
          <w:szCs w:val="28"/>
          <w:lang w:val="kk-KZ"/>
        </w:rPr>
      </w:pPr>
      <w:r w:rsidRPr="00F65162">
        <w:rPr>
          <w:rFonts w:ascii="Times New Roman" w:hAnsi="Times New Roman"/>
          <w:sz w:val="28"/>
          <w:szCs w:val="28"/>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473685" w:rsidRPr="00F65162" w:rsidRDefault="00473685" w:rsidP="00CF361A">
      <w:pPr>
        <w:shd w:val="clear" w:color="auto" w:fill="FFFFFF"/>
        <w:autoSpaceDE w:val="0"/>
        <w:autoSpaceDN w:val="0"/>
        <w:adjustRightInd w:val="0"/>
        <w:spacing w:after="0" w:line="240" w:lineRule="auto"/>
        <w:ind w:firstLine="708"/>
        <w:contextualSpacing/>
        <w:jc w:val="both"/>
        <w:rPr>
          <w:rFonts w:ascii="Times New Roman" w:hAnsi="Times New Roman"/>
          <w:color w:val="000000"/>
          <w:sz w:val="28"/>
          <w:szCs w:val="28"/>
          <w:lang w:val="kk-KZ"/>
        </w:rPr>
      </w:pPr>
      <w:r w:rsidRPr="00F65162">
        <w:rPr>
          <w:rFonts w:ascii="Times New Roman" w:hAnsi="Times New Roman"/>
          <w:sz w:val="28"/>
          <w:szCs w:val="28"/>
          <w:lang w:val="kk-KZ"/>
        </w:rPr>
        <w:t>Құжаттардың толық емес пакетін ұсыну конкурс комиссиясының оларды қараудан бас тартуы үшін негіз болып табылады.</w:t>
      </w:r>
    </w:p>
    <w:p w:rsidR="00473685" w:rsidRPr="00F65162" w:rsidRDefault="00473685" w:rsidP="00CF361A">
      <w:pPr>
        <w:shd w:val="clear" w:color="auto" w:fill="FFFFFF"/>
        <w:autoSpaceDE w:val="0"/>
        <w:autoSpaceDN w:val="0"/>
        <w:adjustRightInd w:val="0"/>
        <w:spacing w:after="0" w:line="240" w:lineRule="auto"/>
        <w:ind w:firstLine="708"/>
        <w:contextualSpacing/>
        <w:jc w:val="both"/>
        <w:rPr>
          <w:rFonts w:ascii="Times New Roman" w:hAnsi="Times New Roman"/>
          <w:sz w:val="28"/>
          <w:szCs w:val="28"/>
          <w:lang w:val="kk-KZ"/>
        </w:rPr>
      </w:pPr>
      <w:r w:rsidRPr="00F65162">
        <w:rPr>
          <w:rFonts w:ascii="Times New Roman" w:hAnsi="Times New Roman"/>
          <w:sz w:val="28"/>
          <w:szCs w:val="28"/>
          <w:lang w:val="kk-KZ"/>
        </w:rPr>
        <w:lastRenderedPageBreak/>
        <w:t>Ішкі 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w:t>
      </w:r>
    </w:p>
    <w:p w:rsidR="00473685" w:rsidRPr="00F65162" w:rsidRDefault="00473685" w:rsidP="00CF361A">
      <w:pPr>
        <w:shd w:val="clear" w:color="auto" w:fill="FFFFFF"/>
        <w:autoSpaceDE w:val="0"/>
        <w:autoSpaceDN w:val="0"/>
        <w:adjustRightInd w:val="0"/>
        <w:spacing w:after="0" w:line="240" w:lineRule="auto"/>
        <w:ind w:firstLine="708"/>
        <w:contextualSpacing/>
        <w:jc w:val="both"/>
        <w:rPr>
          <w:rFonts w:ascii="Times New Roman" w:hAnsi="Times New Roman"/>
          <w:sz w:val="28"/>
          <w:szCs w:val="28"/>
          <w:lang w:val="kk-KZ"/>
        </w:rPr>
      </w:pPr>
      <w:r w:rsidRPr="00F65162">
        <w:rPr>
          <w:rFonts w:ascii="Times New Roman" w:hAnsi="Times New Roman"/>
          <w:sz w:val="28"/>
          <w:szCs w:val="28"/>
          <w:lang w:val="kk-KZ"/>
        </w:rPr>
        <w:t xml:space="preserve">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w:t>
      </w:r>
      <w:r w:rsidRPr="00F65162">
        <w:rPr>
          <w:rFonts w:ascii="Times New Roman" w:hAnsi="Times New Roman"/>
          <w:b/>
          <w:sz w:val="28"/>
          <w:szCs w:val="28"/>
          <w:lang w:val="kk-KZ"/>
        </w:rPr>
        <w:t>бір сағат</w:t>
      </w:r>
      <w:r w:rsidRPr="00F65162">
        <w:rPr>
          <w:rFonts w:ascii="Times New Roman" w:hAnsi="Times New Roman"/>
          <w:sz w:val="28"/>
          <w:szCs w:val="28"/>
          <w:lang w:val="kk-KZ"/>
        </w:rPr>
        <w:t xml:space="preserve"> бұрын кешіктірілмей береді.</w:t>
      </w:r>
    </w:p>
    <w:p w:rsidR="00473685" w:rsidRPr="00F65162" w:rsidRDefault="00473685" w:rsidP="00CF361A">
      <w:pPr>
        <w:shd w:val="clear" w:color="auto" w:fill="FFFFFF"/>
        <w:autoSpaceDE w:val="0"/>
        <w:autoSpaceDN w:val="0"/>
        <w:adjustRightInd w:val="0"/>
        <w:spacing w:after="0" w:line="240" w:lineRule="auto"/>
        <w:ind w:firstLine="708"/>
        <w:contextualSpacing/>
        <w:jc w:val="both"/>
        <w:rPr>
          <w:rFonts w:ascii="Times New Roman" w:hAnsi="Times New Roman"/>
          <w:color w:val="000000"/>
          <w:sz w:val="28"/>
          <w:szCs w:val="28"/>
          <w:lang w:val="kk-KZ"/>
        </w:rPr>
      </w:pPr>
      <w:r w:rsidRPr="00F65162">
        <w:rPr>
          <w:rFonts w:ascii="Times New Roman" w:hAnsi="Times New Roman"/>
          <w:sz w:val="28"/>
          <w:szCs w:val="28"/>
          <w:lang w:val="kk-KZ"/>
        </w:rPr>
        <w:t>Оларды бермеген жағдайда тұлға конкурс комиссиясымен әңгімелесуден өтуге жіберілмейді.</w:t>
      </w:r>
    </w:p>
    <w:p w:rsidR="00473685" w:rsidRPr="00030DA5" w:rsidRDefault="00473685" w:rsidP="00CF361A">
      <w:pPr>
        <w:spacing w:after="0" w:line="240" w:lineRule="auto"/>
        <w:ind w:firstLine="708"/>
        <w:contextualSpacing/>
        <w:jc w:val="both"/>
        <w:rPr>
          <w:rFonts w:ascii="Times New Roman" w:hAnsi="Times New Roman"/>
          <w:iCs/>
          <w:sz w:val="28"/>
          <w:szCs w:val="28"/>
          <w:lang w:val="kk-KZ"/>
        </w:rPr>
      </w:pPr>
      <w:r w:rsidRPr="00F65162">
        <w:rPr>
          <w:rFonts w:ascii="Times New Roman" w:hAnsi="Times New Roman"/>
          <w:color w:val="000000"/>
          <w:sz w:val="28"/>
          <w:szCs w:val="28"/>
          <w:lang w:val="kk-KZ"/>
        </w:rPr>
        <w:t xml:space="preserve">Құжаттар </w:t>
      </w:r>
      <w:r w:rsidRPr="00F65162">
        <w:rPr>
          <w:rFonts w:ascii="Times New Roman" w:hAnsi="Times New Roman"/>
          <w:sz w:val="28"/>
          <w:szCs w:val="28"/>
          <w:lang w:val="kk-KZ"/>
        </w:rPr>
        <w:t xml:space="preserve">ішкі конкурс өткiзу туралы хабарландыру соңғы жарияланған күнінен бастап </w:t>
      </w:r>
      <w:r w:rsidRPr="00F65162">
        <w:rPr>
          <w:rFonts w:ascii="Times New Roman" w:hAnsi="Times New Roman"/>
          <w:b/>
          <w:sz w:val="28"/>
          <w:szCs w:val="28"/>
          <w:lang w:val="kk-KZ"/>
        </w:rPr>
        <w:t xml:space="preserve">бес жұмыс күні </w:t>
      </w:r>
      <w:r w:rsidRPr="00030DA5">
        <w:rPr>
          <w:rFonts w:ascii="Times New Roman" w:hAnsi="Times New Roman"/>
          <w:bCs/>
          <w:color w:val="000000"/>
          <w:sz w:val="28"/>
          <w:szCs w:val="28"/>
          <w:lang w:val="kk-KZ"/>
        </w:rPr>
        <w:t>ішінде «</w:t>
      </w:r>
      <w:r w:rsidRPr="00030DA5">
        <w:rPr>
          <w:rFonts w:ascii="Times New Roman" w:hAnsi="Times New Roman"/>
          <w:sz w:val="28"/>
          <w:szCs w:val="28"/>
          <w:lang w:val="kk-KZ"/>
        </w:rPr>
        <w:t xml:space="preserve">Қазақстан Республикасы Қаржы министрлігі Мемлекеттік кірістер комитеті Қызылорда облысы бойынша Мемлекеттік кірістер департаментінің </w:t>
      </w:r>
      <w:r w:rsidR="00030DA5" w:rsidRPr="00030DA5">
        <w:rPr>
          <w:rFonts w:ascii="Times New Roman" w:hAnsi="Times New Roman"/>
          <w:sz w:val="28"/>
          <w:szCs w:val="28"/>
          <w:lang w:val="kk-KZ"/>
        </w:rPr>
        <w:t xml:space="preserve">Қызылорда қаласы </w:t>
      </w:r>
      <w:r w:rsidRPr="00030DA5">
        <w:rPr>
          <w:rFonts w:ascii="Times New Roman" w:hAnsi="Times New Roman"/>
          <w:sz w:val="28"/>
          <w:szCs w:val="28"/>
          <w:lang w:val="kk-KZ"/>
        </w:rPr>
        <w:t xml:space="preserve">бойынша мемлекеттік кірістер басқармасы» РММ, </w:t>
      </w:r>
      <w:r w:rsidR="00030DA5" w:rsidRPr="00030DA5">
        <w:rPr>
          <w:rFonts w:ascii="Times New Roman" w:hAnsi="Times New Roman"/>
          <w:sz w:val="28"/>
          <w:szCs w:val="28"/>
          <w:lang w:val="kk-KZ"/>
        </w:rPr>
        <w:t>Қызылорда қаласы, Абай даңғылы №64 «Г»</w:t>
      </w:r>
      <w:r w:rsidRPr="00030DA5">
        <w:rPr>
          <w:rFonts w:ascii="Times New Roman" w:hAnsi="Times New Roman"/>
          <w:sz w:val="28"/>
          <w:szCs w:val="28"/>
          <w:lang w:val="kk-KZ"/>
        </w:rPr>
        <w:t xml:space="preserve"> үйде </w:t>
      </w:r>
      <w:r w:rsidRPr="00030DA5">
        <w:rPr>
          <w:rFonts w:ascii="Times New Roman" w:hAnsi="Times New Roman"/>
          <w:color w:val="000000"/>
          <w:sz w:val="28"/>
          <w:szCs w:val="28"/>
          <w:lang w:val="kk-KZ"/>
        </w:rPr>
        <w:t xml:space="preserve">қабылданады. </w:t>
      </w:r>
    </w:p>
    <w:p w:rsidR="00473685" w:rsidRPr="00F65162" w:rsidRDefault="00473685" w:rsidP="00CF361A">
      <w:pPr>
        <w:shd w:val="clear" w:color="auto" w:fill="FFFFFF"/>
        <w:autoSpaceDE w:val="0"/>
        <w:autoSpaceDN w:val="0"/>
        <w:adjustRightInd w:val="0"/>
        <w:spacing w:after="0" w:line="240" w:lineRule="auto"/>
        <w:ind w:firstLine="708"/>
        <w:contextualSpacing/>
        <w:jc w:val="both"/>
        <w:rPr>
          <w:rFonts w:ascii="Times New Roman" w:hAnsi="Times New Roman"/>
          <w:color w:val="000000"/>
          <w:sz w:val="28"/>
          <w:szCs w:val="28"/>
          <w:lang w:val="kk-KZ"/>
        </w:rPr>
      </w:pPr>
      <w:r w:rsidRPr="00030DA5">
        <w:rPr>
          <w:rFonts w:ascii="Times New Roman" w:hAnsi="Times New Roman"/>
          <w:sz w:val="28"/>
          <w:szCs w:val="28"/>
          <w:lang w:val="kk-KZ"/>
        </w:rPr>
        <w:t>Құжаттарды қабылдау аяқталғаннан кейiн</w:t>
      </w:r>
      <w:r w:rsidRPr="00F65162">
        <w:rPr>
          <w:rFonts w:ascii="Times New Roman" w:hAnsi="Times New Roman"/>
          <w:sz w:val="28"/>
          <w:szCs w:val="28"/>
          <w:lang w:val="kk-KZ"/>
        </w:rPr>
        <w:t xml:space="preserve"> конкурс комиссиясы ішкі конкурсқа қатысушылардың құжаттарын қарауды жүзеге асырады.</w:t>
      </w:r>
    </w:p>
    <w:p w:rsidR="00473685" w:rsidRPr="00F65162" w:rsidRDefault="00473685" w:rsidP="00CF361A">
      <w:pPr>
        <w:shd w:val="clear" w:color="auto" w:fill="FFFFFF"/>
        <w:autoSpaceDE w:val="0"/>
        <w:autoSpaceDN w:val="0"/>
        <w:adjustRightInd w:val="0"/>
        <w:spacing w:after="0" w:line="240" w:lineRule="auto"/>
        <w:ind w:firstLine="708"/>
        <w:contextualSpacing/>
        <w:jc w:val="both"/>
        <w:rPr>
          <w:rFonts w:ascii="Times New Roman" w:hAnsi="Times New Roman"/>
          <w:color w:val="000000"/>
          <w:sz w:val="28"/>
          <w:szCs w:val="28"/>
          <w:lang w:val="kk-KZ"/>
        </w:rPr>
      </w:pPr>
      <w:r w:rsidRPr="00F65162">
        <w:rPr>
          <w:rFonts w:ascii="Times New Roman" w:hAnsi="Times New Roman"/>
          <w:sz w:val="28"/>
          <w:szCs w:val="28"/>
          <w:lang w:val="kk-KZ"/>
        </w:rPr>
        <w:t>Конкурс комиссиясы ұсынылған құжаттардың бiлiктiлiк талаптарына сәйкестiгiн қарайды.</w:t>
      </w:r>
    </w:p>
    <w:p w:rsidR="00473685" w:rsidRPr="00F65162" w:rsidRDefault="00473685" w:rsidP="00CF361A">
      <w:pPr>
        <w:shd w:val="clear" w:color="auto" w:fill="FFFFFF"/>
        <w:autoSpaceDE w:val="0"/>
        <w:autoSpaceDN w:val="0"/>
        <w:adjustRightInd w:val="0"/>
        <w:spacing w:after="0" w:line="240" w:lineRule="auto"/>
        <w:ind w:firstLine="708"/>
        <w:contextualSpacing/>
        <w:jc w:val="both"/>
        <w:rPr>
          <w:rFonts w:ascii="Times New Roman" w:hAnsi="Times New Roman"/>
          <w:color w:val="000000"/>
          <w:sz w:val="28"/>
          <w:szCs w:val="28"/>
          <w:lang w:val="kk-KZ"/>
        </w:rPr>
      </w:pPr>
      <w:r w:rsidRPr="00F65162">
        <w:rPr>
          <w:rFonts w:ascii="Times New Roman" w:hAnsi="Times New Roman"/>
          <w:sz w:val="28"/>
          <w:szCs w:val="28"/>
          <w:lang w:val="kk-KZ"/>
        </w:rPr>
        <w:t xml:space="preserve">Конкурс комиссиясы ұсынылған құжаттарды қарау қорытындысы бойынша құжаттарды қабылдау мерзімі аяқталғаннан кейін </w:t>
      </w:r>
      <w:r w:rsidRPr="00F65162">
        <w:rPr>
          <w:rFonts w:ascii="Times New Roman" w:hAnsi="Times New Roman"/>
          <w:b/>
          <w:sz w:val="28"/>
          <w:szCs w:val="28"/>
          <w:lang w:val="kk-KZ"/>
        </w:rPr>
        <w:t>екі жұмыс күн</w:t>
      </w:r>
      <w:r w:rsidRPr="00F65162">
        <w:rPr>
          <w:rFonts w:ascii="Times New Roman" w:hAnsi="Times New Roman"/>
          <w:sz w:val="28"/>
          <w:szCs w:val="28"/>
          <w:lang w:val="kk-KZ"/>
        </w:rPr>
        <w:t xml:space="preserve"> ішінде олардың тиiстi «Б» корпусы мемлекеттiк әкiмшiлiк лауазымдарға қойылған бiлiктiлiк талаптарына сәйкестiгi мен конкурсқа қатысушыларды әңгімелесуге жiберу туралы шешiм қабылдайды.</w:t>
      </w:r>
    </w:p>
    <w:p w:rsidR="00473685" w:rsidRPr="00F65162" w:rsidRDefault="00473685" w:rsidP="00CF361A">
      <w:pPr>
        <w:shd w:val="clear" w:color="auto" w:fill="FFFFFF"/>
        <w:autoSpaceDE w:val="0"/>
        <w:autoSpaceDN w:val="0"/>
        <w:adjustRightInd w:val="0"/>
        <w:spacing w:after="0" w:line="240" w:lineRule="auto"/>
        <w:ind w:firstLine="708"/>
        <w:contextualSpacing/>
        <w:jc w:val="both"/>
        <w:rPr>
          <w:rFonts w:ascii="Times New Roman" w:hAnsi="Times New Roman"/>
          <w:color w:val="000000"/>
          <w:sz w:val="28"/>
          <w:szCs w:val="28"/>
          <w:lang w:val="kk-KZ"/>
        </w:rPr>
      </w:pPr>
      <w:r w:rsidRPr="00F65162">
        <w:rPr>
          <w:rFonts w:ascii="Times New Roman" w:hAnsi="Times New Roman"/>
          <w:sz w:val="28"/>
          <w:szCs w:val="28"/>
          <w:lang w:val="kk-KZ"/>
        </w:rPr>
        <w:t xml:space="preserve">Әңгімелесуге жіберілген кандидаттар конкурс комиссия шешім қабылдаған күннен бастап </w:t>
      </w:r>
      <w:r w:rsidRPr="00F65162">
        <w:rPr>
          <w:rFonts w:ascii="Times New Roman" w:hAnsi="Times New Roman"/>
          <w:b/>
          <w:sz w:val="28"/>
          <w:szCs w:val="28"/>
          <w:lang w:val="kk-KZ"/>
        </w:rPr>
        <w:t>бір жұмыс күн ішінде</w:t>
      </w:r>
      <w:r w:rsidRPr="00F65162">
        <w:rPr>
          <w:rFonts w:ascii="Times New Roman" w:hAnsi="Times New Roman"/>
          <w:sz w:val="28"/>
          <w:szCs w:val="28"/>
          <w:lang w:val="kk-KZ"/>
        </w:rPr>
        <w:t xml:space="preserve"> әңгімелесу өткізу күні туралы конкурс комиссиясының хатшысымен хабарландырылады. Хабарландыру қатысушылардың электрондық мекенжайларына және ұялы телефондарына ақпарат жіберу жолымен жүзеге асырылады.</w:t>
      </w:r>
    </w:p>
    <w:p w:rsidR="00473685" w:rsidRPr="00F65162" w:rsidRDefault="00473685" w:rsidP="00CF361A">
      <w:pPr>
        <w:shd w:val="clear" w:color="auto" w:fill="FFFFFF"/>
        <w:autoSpaceDE w:val="0"/>
        <w:autoSpaceDN w:val="0"/>
        <w:adjustRightInd w:val="0"/>
        <w:spacing w:after="0" w:line="240" w:lineRule="auto"/>
        <w:ind w:firstLine="708"/>
        <w:contextualSpacing/>
        <w:jc w:val="both"/>
        <w:rPr>
          <w:rFonts w:ascii="Times New Roman" w:hAnsi="Times New Roman"/>
          <w:color w:val="000000"/>
          <w:sz w:val="28"/>
          <w:szCs w:val="28"/>
          <w:lang w:val="kk-KZ"/>
        </w:rPr>
      </w:pPr>
      <w:r w:rsidRPr="00F65162">
        <w:rPr>
          <w:rFonts w:ascii="Times New Roman" w:hAnsi="Times New Roman"/>
          <w:sz w:val="28"/>
          <w:szCs w:val="28"/>
          <w:lang w:val="kk-KZ"/>
        </w:rPr>
        <w:t xml:space="preserve">Рұқсат алмаған конкурс қатысушылары конкурс комиссиясы шешім қабылдағаннан кейін </w:t>
      </w:r>
      <w:r w:rsidRPr="00F65162">
        <w:rPr>
          <w:rFonts w:ascii="Times New Roman" w:hAnsi="Times New Roman"/>
          <w:b/>
          <w:sz w:val="28"/>
          <w:szCs w:val="28"/>
          <w:lang w:val="kk-KZ"/>
        </w:rPr>
        <w:t>бір жұмыс күн ішінде</w:t>
      </w:r>
      <w:r w:rsidRPr="00F65162">
        <w:rPr>
          <w:rFonts w:ascii="Times New Roman" w:hAnsi="Times New Roman"/>
          <w:sz w:val="28"/>
          <w:szCs w:val="28"/>
          <w:lang w:val="kk-KZ"/>
        </w:rPr>
        <w:t xml:space="preserve"> бұл туралы конкурс комиссиясының хатшысымен хабарландырылады.</w:t>
      </w:r>
    </w:p>
    <w:p w:rsidR="00473685" w:rsidRPr="00F65162" w:rsidRDefault="00473685" w:rsidP="00CF361A">
      <w:pPr>
        <w:shd w:val="clear" w:color="auto" w:fill="FFFFFF"/>
        <w:autoSpaceDE w:val="0"/>
        <w:autoSpaceDN w:val="0"/>
        <w:adjustRightInd w:val="0"/>
        <w:spacing w:after="0" w:line="240" w:lineRule="auto"/>
        <w:ind w:firstLine="708"/>
        <w:contextualSpacing/>
        <w:jc w:val="both"/>
        <w:rPr>
          <w:rFonts w:ascii="Times New Roman" w:hAnsi="Times New Roman"/>
          <w:sz w:val="28"/>
          <w:szCs w:val="28"/>
          <w:lang w:val="kk-KZ"/>
        </w:rPr>
      </w:pPr>
      <w:r w:rsidRPr="00F65162">
        <w:rPr>
          <w:rFonts w:ascii="Times New Roman" w:hAnsi="Times New Roman"/>
          <w:sz w:val="28"/>
          <w:szCs w:val="28"/>
          <w:lang w:val="kk-KZ"/>
        </w:rPr>
        <w:t xml:space="preserve">Ішкі конкурсқа қатысатын және әңгімелесуге жіберілген кандидаттар оны кандидаттарды әңгімелесу жіберу туралы хабардар ету күнінен бастап </w:t>
      </w:r>
      <w:r w:rsidRPr="00F65162">
        <w:rPr>
          <w:rFonts w:ascii="Times New Roman" w:hAnsi="Times New Roman"/>
          <w:b/>
          <w:sz w:val="28"/>
          <w:szCs w:val="28"/>
          <w:lang w:val="kk-KZ"/>
        </w:rPr>
        <w:t>бес жұмыс күн</w:t>
      </w:r>
      <w:r w:rsidRPr="00F65162">
        <w:rPr>
          <w:rFonts w:ascii="Times New Roman" w:hAnsi="Times New Roman"/>
          <w:sz w:val="28"/>
          <w:szCs w:val="28"/>
          <w:lang w:val="kk-KZ"/>
        </w:rPr>
        <w:t xml:space="preserve"> ішінде конкурс жариялаған мемлекеттік органдарда өтеді.</w:t>
      </w:r>
    </w:p>
    <w:p w:rsidR="00473685" w:rsidRDefault="00473685" w:rsidP="00CF361A">
      <w:pPr>
        <w:shd w:val="clear" w:color="auto" w:fill="FFFFFF"/>
        <w:autoSpaceDE w:val="0"/>
        <w:autoSpaceDN w:val="0"/>
        <w:adjustRightInd w:val="0"/>
        <w:spacing w:after="0" w:line="240" w:lineRule="auto"/>
        <w:ind w:firstLine="708"/>
        <w:contextualSpacing/>
        <w:jc w:val="both"/>
        <w:rPr>
          <w:rFonts w:ascii="Times New Roman" w:hAnsi="Times New Roman"/>
          <w:sz w:val="28"/>
          <w:szCs w:val="28"/>
          <w:lang w:val="kk-KZ"/>
        </w:rPr>
      </w:pPr>
      <w:r w:rsidRPr="00F65162">
        <w:rPr>
          <w:rFonts w:ascii="Times New Roman" w:hAnsi="Times New Roman"/>
          <w:sz w:val="28"/>
          <w:szCs w:val="28"/>
          <w:lang w:val="kk-KZ"/>
        </w:rPr>
        <w:t>Кандидаттардың кәсiби және жеке қасиеттерiн бағалау кезiнде конкурс комиссиясы бiлiктiлiк талаптарына және тиiстi бос лауазымның лауазымдық нұсқаулығына сүйенедi.</w:t>
      </w:r>
    </w:p>
    <w:p w:rsidR="00473685" w:rsidRPr="00633A3B" w:rsidRDefault="00473685" w:rsidP="00CF361A">
      <w:pPr>
        <w:shd w:val="clear" w:color="auto" w:fill="FFFFFF"/>
        <w:autoSpaceDE w:val="0"/>
        <w:autoSpaceDN w:val="0"/>
        <w:adjustRightInd w:val="0"/>
        <w:spacing w:after="0" w:line="240" w:lineRule="auto"/>
        <w:ind w:firstLine="708"/>
        <w:contextualSpacing/>
        <w:jc w:val="both"/>
        <w:rPr>
          <w:rFonts w:ascii="Times New Roman" w:hAnsi="Times New Roman"/>
          <w:color w:val="000000"/>
          <w:sz w:val="28"/>
          <w:szCs w:val="28"/>
          <w:lang w:val="kk-KZ"/>
        </w:rPr>
      </w:pPr>
      <w:r w:rsidRPr="00633A3B">
        <w:rPr>
          <w:rFonts w:ascii="Times New Roman" w:hAnsi="Times New Roman"/>
          <w:color w:val="000000"/>
          <w:sz w:val="28"/>
          <w:szCs w:val="28"/>
          <w:lang w:val="kk-KZ"/>
        </w:rPr>
        <w:t xml:space="preserve">Үміткерлермен әңгімелесу </w:t>
      </w:r>
      <w:r w:rsidRPr="00633A3B">
        <w:rPr>
          <w:rFonts w:ascii="Times New Roman" w:hAnsi="Times New Roman"/>
          <w:iCs/>
          <w:sz w:val="28"/>
          <w:szCs w:val="28"/>
          <w:lang w:val="kk-KZ"/>
        </w:rPr>
        <w:t xml:space="preserve">«Қызылорда қаласы бойынша Мемлекеттік кірістер басқармасы», 120008, Қызылорда </w:t>
      </w:r>
      <w:r>
        <w:rPr>
          <w:rFonts w:ascii="Times New Roman" w:hAnsi="Times New Roman"/>
          <w:iCs/>
          <w:sz w:val="28"/>
          <w:szCs w:val="28"/>
          <w:lang w:val="kk-KZ"/>
        </w:rPr>
        <w:t>қаласы, Абай даңғылы</w:t>
      </w:r>
      <w:r w:rsidRPr="00633A3B">
        <w:rPr>
          <w:rFonts w:ascii="Times New Roman" w:hAnsi="Times New Roman"/>
          <w:iCs/>
          <w:sz w:val="28"/>
          <w:szCs w:val="28"/>
          <w:lang w:val="kk-KZ"/>
        </w:rPr>
        <w:t xml:space="preserve"> 6</w:t>
      </w:r>
      <w:r>
        <w:rPr>
          <w:rFonts w:ascii="Times New Roman" w:hAnsi="Times New Roman"/>
          <w:iCs/>
          <w:sz w:val="28"/>
          <w:szCs w:val="28"/>
          <w:lang w:val="kk-KZ"/>
        </w:rPr>
        <w:t xml:space="preserve">4 «Г» </w:t>
      </w:r>
      <w:r w:rsidRPr="00633A3B">
        <w:rPr>
          <w:rFonts w:ascii="Times New Roman" w:hAnsi="Times New Roman"/>
          <w:iCs/>
          <w:sz w:val="28"/>
          <w:szCs w:val="28"/>
          <w:lang w:val="kk-KZ"/>
        </w:rPr>
        <w:t xml:space="preserve"> үй</w:t>
      </w:r>
      <w:r w:rsidRPr="00633A3B">
        <w:rPr>
          <w:rFonts w:ascii="Times New Roman" w:hAnsi="Times New Roman"/>
          <w:color w:val="000000"/>
          <w:sz w:val="28"/>
          <w:szCs w:val="28"/>
          <w:lang w:val="kk-KZ"/>
        </w:rPr>
        <w:t xml:space="preserve"> ғимараттың 2 қабатында өтеді.</w:t>
      </w:r>
    </w:p>
    <w:p w:rsidR="00473685" w:rsidRPr="004352B5" w:rsidRDefault="00473685" w:rsidP="00CF361A">
      <w:pPr>
        <w:spacing w:after="0" w:line="240" w:lineRule="auto"/>
        <w:ind w:firstLine="708"/>
        <w:contextualSpacing/>
        <w:jc w:val="both"/>
        <w:rPr>
          <w:rFonts w:ascii="Times New Roman" w:hAnsi="Times New Roman"/>
          <w:sz w:val="28"/>
          <w:szCs w:val="28"/>
          <w:lang w:val="kk-KZ"/>
        </w:rPr>
      </w:pPr>
      <w:r w:rsidRPr="004352B5">
        <w:rPr>
          <w:rFonts w:ascii="Times New Roman" w:hAnsi="Times New Roman"/>
          <w:sz w:val="28"/>
          <w:szCs w:val="28"/>
          <w:lang w:val="kk-KZ"/>
        </w:rPr>
        <w:t xml:space="preserve">Әңгімелесу өткiзілгеннен кейiн </w:t>
      </w:r>
      <w:r w:rsidRPr="004352B5">
        <w:rPr>
          <w:rFonts w:ascii="Times New Roman" w:hAnsi="Times New Roman"/>
          <w:b/>
          <w:sz w:val="28"/>
          <w:szCs w:val="28"/>
          <w:lang w:val="kk-KZ"/>
        </w:rPr>
        <w:t xml:space="preserve">екі жұмыс күнінен </w:t>
      </w:r>
      <w:r w:rsidRPr="004352B5">
        <w:rPr>
          <w:rFonts w:ascii="Times New Roman" w:hAnsi="Times New Roman"/>
          <w:sz w:val="28"/>
          <w:szCs w:val="28"/>
          <w:lang w:val="kk-KZ"/>
        </w:rPr>
        <w:t>кешіктірілмей өткізілетін қорытынды отырыста конкурс комиссиясы кандидаттарды берген құжаттары, өткiзiлген әңгiмелесудiң нәтижелерi негiзiнде бағалайды және олардың қатарынан бос лауазымға орналастыру үшiн iрiктеудi жүзеге асырады.</w:t>
      </w:r>
    </w:p>
    <w:p w:rsidR="00473685" w:rsidRPr="004352B5" w:rsidRDefault="00473685" w:rsidP="00CF361A">
      <w:pPr>
        <w:spacing w:after="0" w:line="240" w:lineRule="auto"/>
        <w:ind w:firstLine="708"/>
        <w:contextualSpacing/>
        <w:jc w:val="both"/>
        <w:rPr>
          <w:rFonts w:ascii="Times New Roman" w:hAnsi="Times New Roman"/>
          <w:b/>
          <w:sz w:val="28"/>
          <w:szCs w:val="28"/>
          <w:lang w:val="kk-KZ"/>
        </w:rPr>
      </w:pPr>
      <w:r w:rsidRPr="004352B5">
        <w:rPr>
          <w:rFonts w:ascii="Times New Roman" w:hAnsi="Times New Roman"/>
          <w:sz w:val="28"/>
          <w:szCs w:val="28"/>
          <w:lang w:val="kk-KZ"/>
        </w:rPr>
        <w:lastRenderedPageBreak/>
        <w:t xml:space="preserve">Конкурс комиссиясының шешімі мен конкурс комиссиясының оң қорытындысын алған кандидаттардың тізімі конкурс өткізілгеннен кейін </w:t>
      </w:r>
      <w:r w:rsidRPr="004352B5">
        <w:rPr>
          <w:rFonts w:ascii="Times New Roman" w:hAnsi="Times New Roman"/>
          <w:b/>
          <w:sz w:val="28"/>
          <w:szCs w:val="28"/>
          <w:lang w:val="kk-KZ"/>
        </w:rPr>
        <w:t>бір жұмыс күн</w:t>
      </w:r>
      <w:r w:rsidRPr="004352B5">
        <w:rPr>
          <w:rFonts w:ascii="Times New Roman" w:hAnsi="Times New Roman"/>
          <w:sz w:val="28"/>
          <w:szCs w:val="28"/>
          <w:lang w:val="kk-KZ"/>
        </w:rPr>
        <w:t xml:space="preserve"> ішінде мемлекеттік органның ақпараттық қабырғаларында, баршаға көрінетін жерлерге, сондай-ақ оның интернет-ресурсына орналастырылады.</w:t>
      </w:r>
    </w:p>
    <w:p w:rsidR="00473685" w:rsidRPr="004352B5" w:rsidRDefault="00473685" w:rsidP="00CF361A">
      <w:pPr>
        <w:shd w:val="clear" w:color="auto" w:fill="FFFFFF"/>
        <w:autoSpaceDE w:val="0"/>
        <w:autoSpaceDN w:val="0"/>
        <w:adjustRightInd w:val="0"/>
        <w:spacing w:after="0" w:line="240" w:lineRule="auto"/>
        <w:ind w:firstLine="708"/>
        <w:contextualSpacing/>
        <w:jc w:val="both"/>
        <w:rPr>
          <w:rFonts w:ascii="Times New Roman" w:hAnsi="Times New Roman"/>
          <w:sz w:val="28"/>
          <w:szCs w:val="28"/>
          <w:lang w:val="kk-KZ"/>
        </w:rPr>
      </w:pPr>
      <w:r w:rsidRPr="004352B5">
        <w:rPr>
          <w:rFonts w:ascii="Times New Roman" w:hAnsi="Times New Roman"/>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473685" w:rsidRPr="004352B5" w:rsidRDefault="00473685" w:rsidP="00CF361A">
      <w:pPr>
        <w:shd w:val="clear" w:color="auto" w:fill="FFFFFF"/>
        <w:autoSpaceDE w:val="0"/>
        <w:autoSpaceDN w:val="0"/>
        <w:adjustRightInd w:val="0"/>
        <w:spacing w:after="0" w:line="240" w:lineRule="auto"/>
        <w:ind w:firstLine="708"/>
        <w:contextualSpacing/>
        <w:jc w:val="both"/>
        <w:rPr>
          <w:rFonts w:ascii="Times New Roman" w:hAnsi="Times New Roman"/>
          <w:color w:val="000000"/>
          <w:sz w:val="28"/>
          <w:szCs w:val="28"/>
          <w:lang w:val="kk-KZ"/>
        </w:rPr>
      </w:pPr>
      <w:r w:rsidRPr="004352B5">
        <w:rPr>
          <w:rFonts w:ascii="Times New Roman" w:hAnsi="Times New Roman"/>
          <w:sz w:val="28"/>
          <w:szCs w:val="28"/>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473685" w:rsidRPr="004352B5" w:rsidRDefault="00473685" w:rsidP="00CF361A">
      <w:pPr>
        <w:spacing w:after="0" w:line="240" w:lineRule="auto"/>
        <w:ind w:firstLine="708"/>
        <w:contextualSpacing/>
        <w:jc w:val="both"/>
        <w:rPr>
          <w:rFonts w:ascii="Times New Roman" w:hAnsi="Times New Roman"/>
          <w:sz w:val="28"/>
          <w:szCs w:val="28"/>
          <w:lang w:val="kk-KZ"/>
        </w:rPr>
      </w:pPr>
      <w:r w:rsidRPr="004352B5">
        <w:rPr>
          <w:rFonts w:ascii="Times New Roman" w:hAnsi="Times New Roman"/>
          <w:sz w:val="28"/>
          <w:szCs w:val="28"/>
          <w:lang w:val="kk-KZ"/>
        </w:rPr>
        <w:t xml:space="preserve">Байқаушы ретінде конкурс комиссиясының отырысына қатысу үшін тұлғалар әңгімелесу басталғанға дейін </w:t>
      </w:r>
      <w:r w:rsidRPr="004352B5">
        <w:rPr>
          <w:rFonts w:ascii="Times New Roman" w:hAnsi="Times New Roman"/>
          <w:b/>
          <w:sz w:val="28"/>
          <w:szCs w:val="28"/>
          <w:lang w:val="kk-KZ"/>
        </w:rPr>
        <w:t>бір жұмыс күнінен</w:t>
      </w:r>
      <w:r w:rsidRPr="004352B5">
        <w:rPr>
          <w:rFonts w:ascii="Times New Roman" w:hAnsi="Times New Roman"/>
          <w:sz w:val="28"/>
          <w:szCs w:val="28"/>
          <w:lang w:val="kk-KZ"/>
        </w:rPr>
        <w:t xml:space="preserve">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Қағиданың 30-тармағында көрсетілген ұйымдарға тиесілілігін растайтын құжаттардың түпнұсқасын немесе көшірмелерін ұсынады. </w:t>
      </w:r>
    </w:p>
    <w:p w:rsidR="00473685" w:rsidRPr="004352B5" w:rsidRDefault="00473685" w:rsidP="00CF361A">
      <w:pPr>
        <w:spacing w:after="0" w:line="240" w:lineRule="auto"/>
        <w:ind w:firstLine="708"/>
        <w:contextualSpacing/>
        <w:jc w:val="both"/>
        <w:rPr>
          <w:rFonts w:ascii="Times New Roman" w:hAnsi="Times New Roman"/>
          <w:sz w:val="28"/>
          <w:szCs w:val="28"/>
          <w:lang w:val="kk-KZ"/>
        </w:rPr>
      </w:pPr>
      <w:r w:rsidRPr="004352B5">
        <w:rPr>
          <w:rFonts w:ascii="Times New Roman" w:hAnsi="Times New Roman"/>
          <w:sz w:val="28"/>
          <w:szCs w:val="28"/>
          <w:lang w:val="kk-KZ"/>
        </w:rPr>
        <w:t>Қағиданың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473685" w:rsidRPr="004352B5" w:rsidRDefault="00473685" w:rsidP="00CF361A">
      <w:pPr>
        <w:spacing w:after="0" w:line="240" w:lineRule="auto"/>
        <w:ind w:firstLine="708"/>
        <w:contextualSpacing/>
        <w:jc w:val="both"/>
        <w:rPr>
          <w:rFonts w:ascii="Times New Roman" w:hAnsi="Times New Roman"/>
          <w:b/>
          <w:sz w:val="28"/>
          <w:szCs w:val="28"/>
          <w:lang w:val="kk-KZ"/>
        </w:rPr>
      </w:pPr>
      <w:r w:rsidRPr="004352B5">
        <w:rPr>
          <w:rFonts w:ascii="Times New Roman" w:hAnsi="Times New Roman"/>
          <w:sz w:val="28"/>
          <w:szCs w:val="28"/>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473685" w:rsidRPr="004352B5" w:rsidRDefault="00473685" w:rsidP="00CF361A">
      <w:pPr>
        <w:spacing w:after="0" w:line="240" w:lineRule="auto"/>
        <w:ind w:firstLine="708"/>
        <w:contextualSpacing/>
        <w:jc w:val="both"/>
        <w:rPr>
          <w:rFonts w:ascii="Times New Roman" w:hAnsi="Times New Roman"/>
          <w:sz w:val="28"/>
          <w:szCs w:val="28"/>
          <w:lang w:val="kk-KZ"/>
        </w:rPr>
      </w:pPr>
      <w:r w:rsidRPr="004352B5">
        <w:rPr>
          <w:rFonts w:ascii="Times New Roman" w:hAnsi="Times New Roman"/>
          <w:sz w:val="28"/>
          <w:szCs w:val="28"/>
          <w:lang w:val="kk-KZ"/>
        </w:rPr>
        <w:t>Азаматтар конкурсқа қатысу шығындарын (әңгімелесу өтетiн жерге келу және қайту, тұратын жер жалдау, байланыс қызметiнiң барлық түрлерiн пайдалану) өздерiнiң жеке қаражаттары есебiнен жүргiзедi.</w:t>
      </w:r>
    </w:p>
    <w:p w:rsidR="00473685" w:rsidRPr="004352B5" w:rsidRDefault="00473685" w:rsidP="00CF361A">
      <w:pPr>
        <w:spacing w:after="0" w:line="240" w:lineRule="auto"/>
        <w:ind w:firstLine="708"/>
        <w:contextualSpacing/>
        <w:jc w:val="both"/>
        <w:rPr>
          <w:rFonts w:ascii="Times New Roman" w:hAnsi="Times New Roman"/>
          <w:sz w:val="28"/>
          <w:szCs w:val="28"/>
          <w:lang w:val="kk-KZ"/>
        </w:rPr>
      </w:pPr>
    </w:p>
    <w:p w:rsidR="00473685" w:rsidRPr="004352B5" w:rsidRDefault="00473685" w:rsidP="00CF361A">
      <w:pPr>
        <w:spacing w:after="0" w:line="240" w:lineRule="auto"/>
        <w:contextualSpacing/>
        <w:jc w:val="right"/>
        <w:rPr>
          <w:rFonts w:ascii="Times New Roman" w:hAnsi="Times New Roman"/>
          <w:b/>
          <w:sz w:val="28"/>
          <w:szCs w:val="28"/>
          <w:lang w:val="kk-KZ"/>
        </w:rPr>
      </w:pPr>
      <w:r>
        <w:rPr>
          <w:rFonts w:ascii="Times New Roman" w:hAnsi="Times New Roman"/>
          <w:b/>
          <w:sz w:val="28"/>
          <w:szCs w:val="28"/>
          <w:lang w:val="kk-KZ"/>
        </w:rPr>
        <w:t>«</w:t>
      </w:r>
      <w:r w:rsidRPr="006843FB">
        <w:rPr>
          <w:rFonts w:ascii="Times New Roman" w:hAnsi="Times New Roman"/>
          <w:b/>
          <w:sz w:val="28"/>
          <w:szCs w:val="28"/>
          <w:lang w:val="kk-KZ"/>
        </w:rPr>
        <w:t xml:space="preserve">Қазақстан Республикасы Қаржы министрлігі </w:t>
      </w:r>
      <w:r>
        <w:rPr>
          <w:rFonts w:ascii="Times New Roman" w:hAnsi="Times New Roman"/>
          <w:b/>
          <w:sz w:val="28"/>
          <w:szCs w:val="28"/>
          <w:lang w:val="kk-KZ"/>
        </w:rPr>
        <w:br/>
      </w:r>
      <w:r w:rsidRPr="006843FB">
        <w:rPr>
          <w:rFonts w:ascii="Times New Roman" w:hAnsi="Times New Roman"/>
          <w:b/>
          <w:sz w:val="28"/>
          <w:szCs w:val="28"/>
          <w:lang w:val="kk-KZ"/>
        </w:rPr>
        <w:t xml:space="preserve">Мемлекеттік кірістер комитеті Қызылорда облысы бойынша </w:t>
      </w:r>
      <w:r>
        <w:rPr>
          <w:rFonts w:ascii="Times New Roman" w:hAnsi="Times New Roman"/>
          <w:b/>
          <w:sz w:val="28"/>
          <w:szCs w:val="28"/>
          <w:lang w:val="kk-KZ"/>
        </w:rPr>
        <w:br/>
      </w:r>
      <w:r w:rsidRPr="006843FB">
        <w:rPr>
          <w:rFonts w:ascii="Times New Roman" w:hAnsi="Times New Roman"/>
          <w:b/>
          <w:sz w:val="28"/>
          <w:szCs w:val="28"/>
          <w:lang w:val="kk-KZ"/>
        </w:rPr>
        <w:t xml:space="preserve">Мемлекеттік кірістер департаментінің </w:t>
      </w:r>
      <w:r w:rsidRPr="004352B5">
        <w:rPr>
          <w:rFonts w:ascii="Times New Roman" w:hAnsi="Times New Roman"/>
          <w:b/>
          <w:bCs/>
          <w:sz w:val="28"/>
          <w:szCs w:val="28"/>
          <w:lang w:val="kk-KZ"/>
        </w:rPr>
        <w:t>Қызылорда қаласы</w:t>
      </w:r>
      <w:r w:rsidRPr="004352B5">
        <w:rPr>
          <w:rFonts w:ascii="Times New Roman" w:hAnsi="Times New Roman"/>
          <w:b/>
          <w:sz w:val="28"/>
          <w:szCs w:val="28"/>
          <w:lang w:val="kk-KZ"/>
        </w:rPr>
        <w:t xml:space="preserve"> бойынша </w:t>
      </w:r>
    </w:p>
    <w:p w:rsidR="00473685" w:rsidRPr="004352B5" w:rsidRDefault="00473685" w:rsidP="00CF361A">
      <w:pPr>
        <w:spacing w:after="0" w:line="240" w:lineRule="auto"/>
        <w:contextualSpacing/>
        <w:jc w:val="right"/>
        <w:rPr>
          <w:rFonts w:ascii="Times New Roman" w:hAnsi="Times New Roman"/>
          <w:b/>
          <w:sz w:val="28"/>
          <w:szCs w:val="28"/>
          <w:lang w:val="kk-KZ"/>
        </w:rPr>
      </w:pPr>
      <w:r w:rsidRPr="004352B5">
        <w:rPr>
          <w:rFonts w:ascii="Times New Roman" w:hAnsi="Times New Roman"/>
          <w:b/>
          <w:sz w:val="28"/>
          <w:szCs w:val="28"/>
          <w:lang w:val="kk-KZ"/>
        </w:rPr>
        <w:t>Мемлекеттік кірістер басқармасы»</w:t>
      </w:r>
      <w:r>
        <w:rPr>
          <w:rFonts w:ascii="Times New Roman" w:hAnsi="Times New Roman"/>
          <w:b/>
          <w:sz w:val="28"/>
          <w:szCs w:val="28"/>
          <w:lang w:val="kk-KZ"/>
        </w:rPr>
        <w:t xml:space="preserve"> </w:t>
      </w:r>
      <w:r w:rsidRPr="004352B5">
        <w:rPr>
          <w:rFonts w:ascii="Times New Roman" w:hAnsi="Times New Roman"/>
          <w:b/>
          <w:sz w:val="28"/>
          <w:szCs w:val="28"/>
          <w:lang w:val="kk-KZ"/>
        </w:rPr>
        <w:t xml:space="preserve"> </w:t>
      </w:r>
      <w:r>
        <w:rPr>
          <w:rFonts w:ascii="Times New Roman" w:hAnsi="Times New Roman"/>
          <w:b/>
          <w:sz w:val="28"/>
          <w:szCs w:val="28"/>
          <w:lang w:val="kk-KZ"/>
        </w:rPr>
        <w:t>республикалық</w:t>
      </w:r>
      <w:r w:rsidRPr="004352B5">
        <w:rPr>
          <w:rFonts w:ascii="Times New Roman" w:hAnsi="Times New Roman"/>
          <w:b/>
          <w:sz w:val="28"/>
          <w:szCs w:val="28"/>
          <w:lang w:val="kk-KZ"/>
        </w:rPr>
        <w:t xml:space="preserve"> </w:t>
      </w:r>
      <w:r>
        <w:rPr>
          <w:rFonts w:ascii="Times New Roman" w:hAnsi="Times New Roman"/>
          <w:b/>
          <w:sz w:val="28"/>
          <w:szCs w:val="28"/>
          <w:lang w:val="kk-KZ"/>
        </w:rPr>
        <w:t xml:space="preserve"> </w:t>
      </w:r>
      <w:r w:rsidRPr="004352B5">
        <w:rPr>
          <w:rFonts w:ascii="Times New Roman" w:hAnsi="Times New Roman"/>
          <w:b/>
          <w:sz w:val="28"/>
          <w:szCs w:val="28"/>
          <w:lang w:val="kk-KZ"/>
        </w:rPr>
        <w:t>мемлекеттік мекемесінің</w:t>
      </w:r>
      <w:r>
        <w:rPr>
          <w:rFonts w:ascii="Times New Roman" w:hAnsi="Times New Roman"/>
          <w:b/>
          <w:sz w:val="28"/>
          <w:szCs w:val="28"/>
          <w:lang w:val="kk-KZ"/>
        </w:rPr>
        <w:t xml:space="preserve"> </w:t>
      </w:r>
      <w:r w:rsidRPr="004352B5">
        <w:rPr>
          <w:rFonts w:ascii="Times New Roman" w:hAnsi="Times New Roman"/>
          <w:b/>
          <w:sz w:val="28"/>
          <w:szCs w:val="28"/>
          <w:lang w:val="kk-KZ"/>
        </w:rPr>
        <w:t>конкурстық комиссиясы</w:t>
      </w:r>
    </w:p>
    <w:sectPr w:rsidR="00473685" w:rsidRPr="004352B5" w:rsidSect="00B748E6">
      <w:pgSz w:w="11906" w:h="16838"/>
      <w:pgMar w:top="567" w:right="851" w:bottom="73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K)">
    <w:altName w:val="Times New Roman"/>
    <w:charset w:val="CC"/>
    <w:family w:val="roman"/>
    <w:pitch w:val="variable"/>
    <w:sig w:usb0="00000001"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9"/>
    <w:multiLevelType w:val="singleLevel"/>
    <w:tmpl w:val="00000039"/>
    <w:name w:val="WW8Num57"/>
    <w:lvl w:ilvl="0">
      <w:start w:val="1"/>
      <w:numFmt w:val="decimal"/>
      <w:lvlText w:val="%1."/>
      <w:lvlJc w:val="left"/>
      <w:pPr>
        <w:tabs>
          <w:tab w:val="num" w:pos="360"/>
        </w:tabs>
        <w:ind w:left="360" w:hanging="360"/>
      </w:pPr>
    </w:lvl>
  </w:abstractNum>
  <w:abstractNum w:abstractNumId="1">
    <w:nsid w:val="1584164F"/>
    <w:multiLevelType w:val="hybridMultilevel"/>
    <w:tmpl w:val="1E1EC2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FB62407"/>
    <w:multiLevelType w:val="hybridMultilevel"/>
    <w:tmpl w:val="64D840DC"/>
    <w:lvl w:ilvl="0" w:tplc="6FAA4E46">
      <w:start w:val="1"/>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4D685347"/>
    <w:multiLevelType w:val="hybridMultilevel"/>
    <w:tmpl w:val="782A4BEE"/>
    <w:lvl w:ilvl="0" w:tplc="E8A8028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7B3"/>
    <w:rsid w:val="00002A50"/>
    <w:rsid w:val="000073A6"/>
    <w:rsid w:val="000136EA"/>
    <w:rsid w:val="0001421D"/>
    <w:rsid w:val="00021915"/>
    <w:rsid w:val="00030DA5"/>
    <w:rsid w:val="00043277"/>
    <w:rsid w:val="00060EFE"/>
    <w:rsid w:val="00064C4D"/>
    <w:rsid w:val="0007010A"/>
    <w:rsid w:val="00082366"/>
    <w:rsid w:val="00082815"/>
    <w:rsid w:val="00082FEF"/>
    <w:rsid w:val="000836E5"/>
    <w:rsid w:val="000A34E5"/>
    <w:rsid w:val="000A747C"/>
    <w:rsid w:val="000B2DE2"/>
    <w:rsid w:val="000B37C3"/>
    <w:rsid w:val="000C3DF8"/>
    <w:rsid w:val="000E57A2"/>
    <w:rsid w:val="000F482D"/>
    <w:rsid w:val="00105D1D"/>
    <w:rsid w:val="00110720"/>
    <w:rsid w:val="00110CE3"/>
    <w:rsid w:val="00112AA2"/>
    <w:rsid w:val="00112B3E"/>
    <w:rsid w:val="00122DEC"/>
    <w:rsid w:val="00124E92"/>
    <w:rsid w:val="00132C42"/>
    <w:rsid w:val="00134C2B"/>
    <w:rsid w:val="001368E7"/>
    <w:rsid w:val="001439F9"/>
    <w:rsid w:val="00145765"/>
    <w:rsid w:val="00147E2A"/>
    <w:rsid w:val="00152AFA"/>
    <w:rsid w:val="00156C02"/>
    <w:rsid w:val="00156DDA"/>
    <w:rsid w:val="001710CF"/>
    <w:rsid w:val="00194302"/>
    <w:rsid w:val="001955BA"/>
    <w:rsid w:val="001968EE"/>
    <w:rsid w:val="001A6467"/>
    <w:rsid w:val="001A691D"/>
    <w:rsid w:val="001C1EAE"/>
    <w:rsid w:val="001C3982"/>
    <w:rsid w:val="001C4D96"/>
    <w:rsid w:val="001C50D5"/>
    <w:rsid w:val="001F5B0E"/>
    <w:rsid w:val="00210B07"/>
    <w:rsid w:val="00232CE8"/>
    <w:rsid w:val="00233D39"/>
    <w:rsid w:val="00235031"/>
    <w:rsid w:val="0024097E"/>
    <w:rsid w:val="0025103F"/>
    <w:rsid w:val="00251FC8"/>
    <w:rsid w:val="0025623D"/>
    <w:rsid w:val="00271396"/>
    <w:rsid w:val="00271D85"/>
    <w:rsid w:val="00274FCA"/>
    <w:rsid w:val="002836F8"/>
    <w:rsid w:val="002923E0"/>
    <w:rsid w:val="002A1755"/>
    <w:rsid w:val="002B00AE"/>
    <w:rsid w:val="002B4568"/>
    <w:rsid w:val="002B49CD"/>
    <w:rsid w:val="002D3B2B"/>
    <w:rsid w:val="002E133D"/>
    <w:rsid w:val="002F5D64"/>
    <w:rsid w:val="00305EBE"/>
    <w:rsid w:val="00307DB5"/>
    <w:rsid w:val="00313A36"/>
    <w:rsid w:val="003229B0"/>
    <w:rsid w:val="003246AD"/>
    <w:rsid w:val="00330684"/>
    <w:rsid w:val="00342C4B"/>
    <w:rsid w:val="00343380"/>
    <w:rsid w:val="00354956"/>
    <w:rsid w:val="0036172A"/>
    <w:rsid w:val="00374C29"/>
    <w:rsid w:val="00377B40"/>
    <w:rsid w:val="00390B2A"/>
    <w:rsid w:val="00393F65"/>
    <w:rsid w:val="003960FF"/>
    <w:rsid w:val="003A14D1"/>
    <w:rsid w:val="003A3C3C"/>
    <w:rsid w:val="003B073E"/>
    <w:rsid w:val="003B300C"/>
    <w:rsid w:val="003B6C35"/>
    <w:rsid w:val="003D235E"/>
    <w:rsid w:val="003D36E7"/>
    <w:rsid w:val="003D450D"/>
    <w:rsid w:val="003D4813"/>
    <w:rsid w:val="003D5078"/>
    <w:rsid w:val="003D5A6B"/>
    <w:rsid w:val="003D6845"/>
    <w:rsid w:val="003E1442"/>
    <w:rsid w:val="003E4BBA"/>
    <w:rsid w:val="003E5707"/>
    <w:rsid w:val="0040032C"/>
    <w:rsid w:val="004019C5"/>
    <w:rsid w:val="00402E61"/>
    <w:rsid w:val="0042059B"/>
    <w:rsid w:val="004239C7"/>
    <w:rsid w:val="00436A70"/>
    <w:rsid w:val="00454753"/>
    <w:rsid w:val="00462757"/>
    <w:rsid w:val="00473685"/>
    <w:rsid w:val="004857AA"/>
    <w:rsid w:val="00496C11"/>
    <w:rsid w:val="004A0CCB"/>
    <w:rsid w:val="004A464C"/>
    <w:rsid w:val="004B115C"/>
    <w:rsid w:val="004C0A84"/>
    <w:rsid w:val="004C2943"/>
    <w:rsid w:val="004C2ACC"/>
    <w:rsid w:val="004C53B6"/>
    <w:rsid w:val="004C5608"/>
    <w:rsid w:val="004D0D50"/>
    <w:rsid w:val="005031DA"/>
    <w:rsid w:val="005233AA"/>
    <w:rsid w:val="00560ED2"/>
    <w:rsid w:val="00570D83"/>
    <w:rsid w:val="00573E2A"/>
    <w:rsid w:val="00582512"/>
    <w:rsid w:val="00582A29"/>
    <w:rsid w:val="00584D8C"/>
    <w:rsid w:val="005A2E08"/>
    <w:rsid w:val="005A7E16"/>
    <w:rsid w:val="005D72FE"/>
    <w:rsid w:val="005E5149"/>
    <w:rsid w:val="0060023A"/>
    <w:rsid w:val="00603EA6"/>
    <w:rsid w:val="0060482F"/>
    <w:rsid w:val="00606926"/>
    <w:rsid w:val="00622816"/>
    <w:rsid w:val="00623321"/>
    <w:rsid w:val="0062388D"/>
    <w:rsid w:val="00633A3B"/>
    <w:rsid w:val="00636A47"/>
    <w:rsid w:val="00646237"/>
    <w:rsid w:val="006563D0"/>
    <w:rsid w:val="00661411"/>
    <w:rsid w:val="006667B3"/>
    <w:rsid w:val="00667FEA"/>
    <w:rsid w:val="00671776"/>
    <w:rsid w:val="00675679"/>
    <w:rsid w:val="00676A80"/>
    <w:rsid w:val="006809B7"/>
    <w:rsid w:val="00687886"/>
    <w:rsid w:val="006879A6"/>
    <w:rsid w:val="00687DCE"/>
    <w:rsid w:val="00697473"/>
    <w:rsid w:val="006A149E"/>
    <w:rsid w:val="006A7335"/>
    <w:rsid w:val="006B71E2"/>
    <w:rsid w:val="006C27B5"/>
    <w:rsid w:val="006C3039"/>
    <w:rsid w:val="006C77EF"/>
    <w:rsid w:val="006D102E"/>
    <w:rsid w:val="006D636E"/>
    <w:rsid w:val="006D6C32"/>
    <w:rsid w:val="00701516"/>
    <w:rsid w:val="00706944"/>
    <w:rsid w:val="00706A1D"/>
    <w:rsid w:val="00707484"/>
    <w:rsid w:val="00727400"/>
    <w:rsid w:val="00727BBD"/>
    <w:rsid w:val="00764501"/>
    <w:rsid w:val="00764B81"/>
    <w:rsid w:val="00764F37"/>
    <w:rsid w:val="00773C27"/>
    <w:rsid w:val="007740ED"/>
    <w:rsid w:val="00784530"/>
    <w:rsid w:val="007906DA"/>
    <w:rsid w:val="00796914"/>
    <w:rsid w:val="007A1DA9"/>
    <w:rsid w:val="007A7458"/>
    <w:rsid w:val="007B377D"/>
    <w:rsid w:val="007C0ABC"/>
    <w:rsid w:val="007D035D"/>
    <w:rsid w:val="007D3A13"/>
    <w:rsid w:val="007E461D"/>
    <w:rsid w:val="007E4DF7"/>
    <w:rsid w:val="007F2B01"/>
    <w:rsid w:val="00826083"/>
    <w:rsid w:val="00830081"/>
    <w:rsid w:val="008337B8"/>
    <w:rsid w:val="00844106"/>
    <w:rsid w:val="0085525A"/>
    <w:rsid w:val="00862B1F"/>
    <w:rsid w:val="00866CFC"/>
    <w:rsid w:val="00873A92"/>
    <w:rsid w:val="00876D84"/>
    <w:rsid w:val="008806D3"/>
    <w:rsid w:val="008A25A9"/>
    <w:rsid w:val="008A4625"/>
    <w:rsid w:val="008A77FF"/>
    <w:rsid w:val="008B0542"/>
    <w:rsid w:val="008B07E6"/>
    <w:rsid w:val="008C7DDB"/>
    <w:rsid w:val="008E0CA2"/>
    <w:rsid w:val="008E20A4"/>
    <w:rsid w:val="008F3560"/>
    <w:rsid w:val="008F56CA"/>
    <w:rsid w:val="00911AEC"/>
    <w:rsid w:val="0091201F"/>
    <w:rsid w:val="00913FA9"/>
    <w:rsid w:val="0091488D"/>
    <w:rsid w:val="00915690"/>
    <w:rsid w:val="00931935"/>
    <w:rsid w:val="009428C2"/>
    <w:rsid w:val="00956CB0"/>
    <w:rsid w:val="00972CE7"/>
    <w:rsid w:val="00993901"/>
    <w:rsid w:val="00994A13"/>
    <w:rsid w:val="00997432"/>
    <w:rsid w:val="009975B3"/>
    <w:rsid w:val="009A7D16"/>
    <w:rsid w:val="009B411C"/>
    <w:rsid w:val="009B7603"/>
    <w:rsid w:val="009C5C16"/>
    <w:rsid w:val="009D2959"/>
    <w:rsid w:val="009E1FFB"/>
    <w:rsid w:val="009E2DEB"/>
    <w:rsid w:val="009F1D69"/>
    <w:rsid w:val="00A05B80"/>
    <w:rsid w:val="00A13E14"/>
    <w:rsid w:val="00A3110B"/>
    <w:rsid w:val="00A3256D"/>
    <w:rsid w:val="00A3741F"/>
    <w:rsid w:val="00A4468A"/>
    <w:rsid w:val="00A534E0"/>
    <w:rsid w:val="00A550D7"/>
    <w:rsid w:val="00A65FC9"/>
    <w:rsid w:val="00A67F86"/>
    <w:rsid w:val="00A86C42"/>
    <w:rsid w:val="00A92BC8"/>
    <w:rsid w:val="00A9319D"/>
    <w:rsid w:val="00AA11C9"/>
    <w:rsid w:val="00AA383C"/>
    <w:rsid w:val="00AA7AC8"/>
    <w:rsid w:val="00AB77ED"/>
    <w:rsid w:val="00AC5D95"/>
    <w:rsid w:val="00AD5416"/>
    <w:rsid w:val="00AE25BA"/>
    <w:rsid w:val="00AF57CE"/>
    <w:rsid w:val="00AF7785"/>
    <w:rsid w:val="00B16039"/>
    <w:rsid w:val="00B328D6"/>
    <w:rsid w:val="00B47076"/>
    <w:rsid w:val="00B53463"/>
    <w:rsid w:val="00B6017A"/>
    <w:rsid w:val="00B7079E"/>
    <w:rsid w:val="00B748E6"/>
    <w:rsid w:val="00B75AF2"/>
    <w:rsid w:val="00BA14B5"/>
    <w:rsid w:val="00BA277E"/>
    <w:rsid w:val="00BA3074"/>
    <w:rsid w:val="00BA40F0"/>
    <w:rsid w:val="00BB0D87"/>
    <w:rsid w:val="00BC0939"/>
    <w:rsid w:val="00BC0E6A"/>
    <w:rsid w:val="00BD08FB"/>
    <w:rsid w:val="00BD6650"/>
    <w:rsid w:val="00BE5B4E"/>
    <w:rsid w:val="00BF186C"/>
    <w:rsid w:val="00C10D7F"/>
    <w:rsid w:val="00C15EC6"/>
    <w:rsid w:val="00C27EAC"/>
    <w:rsid w:val="00C3409D"/>
    <w:rsid w:val="00C6133B"/>
    <w:rsid w:val="00C72EAD"/>
    <w:rsid w:val="00C739BC"/>
    <w:rsid w:val="00C753F6"/>
    <w:rsid w:val="00C84D0A"/>
    <w:rsid w:val="00C8676D"/>
    <w:rsid w:val="00C96534"/>
    <w:rsid w:val="00CA5A72"/>
    <w:rsid w:val="00CB19B3"/>
    <w:rsid w:val="00CE7A18"/>
    <w:rsid w:val="00CF1881"/>
    <w:rsid w:val="00CF361A"/>
    <w:rsid w:val="00CF6525"/>
    <w:rsid w:val="00D0236B"/>
    <w:rsid w:val="00D217D9"/>
    <w:rsid w:val="00D351F7"/>
    <w:rsid w:val="00D41A16"/>
    <w:rsid w:val="00D553FF"/>
    <w:rsid w:val="00D70F7C"/>
    <w:rsid w:val="00D74BCE"/>
    <w:rsid w:val="00D75E19"/>
    <w:rsid w:val="00D77C5A"/>
    <w:rsid w:val="00D9368C"/>
    <w:rsid w:val="00D96E89"/>
    <w:rsid w:val="00D97B8F"/>
    <w:rsid w:val="00DB11A6"/>
    <w:rsid w:val="00DB4DE7"/>
    <w:rsid w:val="00DE4A07"/>
    <w:rsid w:val="00DF0243"/>
    <w:rsid w:val="00E00489"/>
    <w:rsid w:val="00E03883"/>
    <w:rsid w:val="00E04EF4"/>
    <w:rsid w:val="00E17AC7"/>
    <w:rsid w:val="00E2768B"/>
    <w:rsid w:val="00E35770"/>
    <w:rsid w:val="00E37B23"/>
    <w:rsid w:val="00E41F23"/>
    <w:rsid w:val="00E44184"/>
    <w:rsid w:val="00E45BC4"/>
    <w:rsid w:val="00E53BEF"/>
    <w:rsid w:val="00E571FD"/>
    <w:rsid w:val="00E57C11"/>
    <w:rsid w:val="00E64293"/>
    <w:rsid w:val="00E701CE"/>
    <w:rsid w:val="00E71A46"/>
    <w:rsid w:val="00E81926"/>
    <w:rsid w:val="00EA4F36"/>
    <w:rsid w:val="00EB4731"/>
    <w:rsid w:val="00EB54C9"/>
    <w:rsid w:val="00EC2D97"/>
    <w:rsid w:val="00EF0B7A"/>
    <w:rsid w:val="00F12F2B"/>
    <w:rsid w:val="00F14F72"/>
    <w:rsid w:val="00F15A8E"/>
    <w:rsid w:val="00F1611D"/>
    <w:rsid w:val="00F17F3D"/>
    <w:rsid w:val="00F201DC"/>
    <w:rsid w:val="00F30A49"/>
    <w:rsid w:val="00F3188D"/>
    <w:rsid w:val="00F43BFE"/>
    <w:rsid w:val="00F4704B"/>
    <w:rsid w:val="00F47C94"/>
    <w:rsid w:val="00F5372C"/>
    <w:rsid w:val="00F639A8"/>
    <w:rsid w:val="00F65162"/>
    <w:rsid w:val="00F669BB"/>
    <w:rsid w:val="00F67DDF"/>
    <w:rsid w:val="00F77044"/>
    <w:rsid w:val="00F964AE"/>
    <w:rsid w:val="00FB0BFF"/>
    <w:rsid w:val="00FB1FCB"/>
    <w:rsid w:val="00FB3A2B"/>
    <w:rsid w:val="00FC2F59"/>
    <w:rsid w:val="00FC59B5"/>
    <w:rsid w:val="00FD2D10"/>
    <w:rsid w:val="00FE3BA1"/>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D39"/>
    <w:pPr>
      <w:spacing w:after="200" w:line="276" w:lineRule="auto"/>
    </w:pPr>
    <w:rPr>
      <w:sz w:val="22"/>
      <w:szCs w:val="22"/>
    </w:rPr>
  </w:style>
  <w:style w:type="paragraph" w:styleId="1">
    <w:name w:val="heading 1"/>
    <w:basedOn w:val="a"/>
    <w:next w:val="a"/>
    <w:link w:val="10"/>
    <w:uiPriority w:val="99"/>
    <w:qFormat/>
    <w:rsid w:val="006667B3"/>
    <w:pPr>
      <w:keepNext/>
      <w:spacing w:after="0" w:line="240" w:lineRule="auto"/>
      <w:jc w:val="both"/>
      <w:outlineLvl w:val="0"/>
    </w:pPr>
    <w:rPr>
      <w:rFonts w:ascii="Times New Roman" w:hAnsi="Times New Roman"/>
      <w:sz w:val="28"/>
      <w:szCs w:val="20"/>
    </w:rPr>
  </w:style>
  <w:style w:type="paragraph" w:styleId="3">
    <w:name w:val="heading 3"/>
    <w:basedOn w:val="a"/>
    <w:next w:val="a"/>
    <w:link w:val="30"/>
    <w:unhideWhenUsed/>
    <w:qFormat/>
    <w:locked/>
    <w:rsid w:val="00582A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667B3"/>
    <w:rPr>
      <w:rFonts w:ascii="Times New Roman" w:hAnsi="Times New Roman" w:cs="Times New Roman"/>
      <w:sz w:val="20"/>
      <w:szCs w:val="20"/>
    </w:rPr>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
    <w:basedOn w:val="a"/>
    <w:rsid w:val="006667B3"/>
    <w:pPr>
      <w:spacing w:before="100" w:beforeAutospacing="1" w:after="100" w:afterAutospacing="1" w:line="240" w:lineRule="auto"/>
    </w:pPr>
    <w:rPr>
      <w:rFonts w:ascii="Times New Roman" w:hAnsi="Times New Roman"/>
      <w:sz w:val="24"/>
      <w:szCs w:val="24"/>
    </w:rPr>
  </w:style>
  <w:style w:type="character" w:styleId="a4">
    <w:name w:val="Hyperlink"/>
    <w:uiPriority w:val="99"/>
    <w:unhideWhenUsed/>
    <w:rsid w:val="00972CE7"/>
    <w:rPr>
      <w:color w:val="0000FF"/>
      <w:u w:val="single"/>
    </w:rPr>
  </w:style>
  <w:style w:type="paragraph" w:styleId="a5">
    <w:name w:val="Balloon Text"/>
    <w:basedOn w:val="a"/>
    <w:link w:val="a6"/>
    <w:uiPriority w:val="99"/>
    <w:semiHidden/>
    <w:unhideWhenUsed/>
    <w:rsid w:val="003D50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5078"/>
    <w:rPr>
      <w:rFonts w:ascii="Tahoma" w:hAnsi="Tahoma" w:cs="Tahoma"/>
      <w:sz w:val="16"/>
      <w:szCs w:val="16"/>
    </w:rPr>
  </w:style>
  <w:style w:type="table" w:styleId="a7">
    <w:name w:val="Table Grid"/>
    <w:basedOn w:val="a1"/>
    <w:locked/>
    <w:rsid w:val="00124E92"/>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40032C"/>
  </w:style>
  <w:style w:type="character" w:customStyle="1" w:styleId="30">
    <w:name w:val="Заголовок 3 Знак"/>
    <w:basedOn w:val="a0"/>
    <w:link w:val="3"/>
    <w:rsid w:val="00582A29"/>
    <w:rPr>
      <w:rFonts w:asciiTheme="majorHAnsi" w:eastAsiaTheme="majorEastAsia" w:hAnsiTheme="majorHAnsi" w:cstheme="majorBidi"/>
      <w:b/>
      <w:bCs/>
      <w:color w:val="4F81BD" w:themeColor="accent1"/>
      <w:sz w:val="22"/>
      <w:szCs w:val="22"/>
    </w:rPr>
  </w:style>
  <w:style w:type="paragraph" w:styleId="a8">
    <w:name w:val="No Spacing"/>
    <w:uiPriority w:val="1"/>
    <w:qFormat/>
    <w:rsid w:val="005E5149"/>
    <w:rPr>
      <w:rFonts w:asciiTheme="minorHAnsi" w:eastAsiaTheme="minorEastAsia" w:hAnsiTheme="minorHAnsi" w:cstheme="minorBidi"/>
      <w:sz w:val="22"/>
      <w:szCs w:val="22"/>
    </w:rPr>
  </w:style>
  <w:style w:type="paragraph" w:styleId="a9">
    <w:name w:val="Body Text"/>
    <w:basedOn w:val="a"/>
    <w:link w:val="aa"/>
    <w:uiPriority w:val="99"/>
    <w:rsid w:val="002923E0"/>
    <w:pPr>
      <w:widowControl w:val="0"/>
      <w:autoSpaceDE w:val="0"/>
      <w:autoSpaceDN w:val="0"/>
      <w:adjustRightInd w:val="0"/>
      <w:spacing w:after="120" w:line="240" w:lineRule="auto"/>
    </w:pPr>
    <w:rPr>
      <w:rFonts w:ascii="Times New Roman" w:hAnsi="Times New Roman"/>
      <w:sz w:val="20"/>
      <w:szCs w:val="20"/>
    </w:rPr>
  </w:style>
  <w:style w:type="character" w:customStyle="1" w:styleId="aa">
    <w:name w:val="Основной текст Знак"/>
    <w:basedOn w:val="a0"/>
    <w:link w:val="a9"/>
    <w:uiPriority w:val="99"/>
    <w:rsid w:val="002923E0"/>
    <w:rPr>
      <w:rFonts w:ascii="Times New Roman" w:hAnsi="Times New Roman"/>
    </w:rPr>
  </w:style>
  <w:style w:type="character" w:customStyle="1" w:styleId="WW8Num30z0">
    <w:name w:val="WW8Num30z0"/>
    <w:rsid w:val="00633A3B"/>
    <w:rPr>
      <w:rFonts w:ascii="Times New Roman(K)" w:hAnsi="Times New Roman(K)" w:cs="Times New Roman(K)"/>
    </w:rPr>
  </w:style>
  <w:style w:type="character" w:customStyle="1" w:styleId="apple-converted-space">
    <w:name w:val="apple-converted-space"/>
    <w:basedOn w:val="a0"/>
    <w:rsid w:val="00021915"/>
  </w:style>
  <w:style w:type="paragraph" w:customStyle="1" w:styleId="21">
    <w:name w:val="Основной текст с отступом 21"/>
    <w:basedOn w:val="a"/>
    <w:rsid w:val="00B7079E"/>
    <w:pPr>
      <w:suppressAutoHyphens/>
      <w:spacing w:before="38" w:after="0" w:line="321" w:lineRule="exact"/>
      <w:ind w:firstLine="720"/>
      <w:jc w:val="both"/>
    </w:pPr>
    <w:rPr>
      <w:rFonts w:ascii="Times New Roman" w:hAnsi="Times New Roman"/>
      <w:sz w:val="28"/>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4468364">
      <w:bodyDiv w:val="1"/>
      <w:marLeft w:val="0"/>
      <w:marRight w:val="0"/>
      <w:marTop w:val="0"/>
      <w:marBottom w:val="0"/>
      <w:divBdr>
        <w:top w:val="none" w:sz="0" w:space="0" w:color="auto"/>
        <w:left w:val="none" w:sz="0" w:space="0" w:color="auto"/>
        <w:bottom w:val="none" w:sz="0" w:space="0" w:color="auto"/>
        <w:right w:val="none" w:sz="0" w:space="0" w:color="auto"/>
      </w:divBdr>
    </w:div>
    <w:div w:id="752821145">
      <w:bodyDiv w:val="1"/>
      <w:marLeft w:val="0"/>
      <w:marRight w:val="0"/>
      <w:marTop w:val="0"/>
      <w:marBottom w:val="0"/>
      <w:divBdr>
        <w:top w:val="none" w:sz="0" w:space="0" w:color="auto"/>
        <w:left w:val="none" w:sz="0" w:space="0" w:color="auto"/>
        <w:bottom w:val="none" w:sz="0" w:space="0" w:color="auto"/>
        <w:right w:val="none" w:sz="0" w:space="0" w:color="auto"/>
      </w:divBdr>
    </w:div>
    <w:div w:id="1061250334">
      <w:bodyDiv w:val="1"/>
      <w:marLeft w:val="0"/>
      <w:marRight w:val="0"/>
      <w:marTop w:val="0"/>
      <w:marBottom w:val="0"/>
      <w:divBdr>
        <w:top w:val="none" w:sz="0" w:space="0" w:color="auto"/>
        <w:left w:val="none" w:sz="0" w:space="0" w:color="auto"/>
        <w:bottom w:val="none" w:sz="0" w:space="0" w:color="auto"/>
        <w:right w:val="none" w:sz="0" w:space="0" w:color="auto"/>
      </w:divBdr>
    </w:div>
    <w:div w:id="1126317597">
      <w:bodyDiv w:val="1"/>
      <w:marLeft w:val="0"/>
      <w:marRight w:val="0"/>
      <w:marTop w:val="0"/>
      <w:marBottom w:val="0"/>
      <w:divBdr>
        <w:top w:val="none" w:sz="0" w:space="0" w:color="auto"/>
        <w:left w:val="none" w:sz="0" w:space="0" w:color="auto"/>
        <w:bottom w:val="none" w:sz="0" w:space="0" w:color="auto"/>
        <w:right w:val="none" w:sz="0" w:space="0" w:color="auto"/>
      </w:divBdr>
    </w:div>
    <w:div w:id="1330788399">
      <w:bodyDiv w:val="1"/>
      <w:marLeft w:val="0"/>
      <w:marRight w:val="0"/>
      <w:marTop w:val="0"/>
      <w:marBottom w:val="0"/>
      <w:divBdr>
        <w:top w:val="none" w:sz="0" w:space="0" w:color="auto"/>
        <w:left w:val="none" w:sz="0" w:space="0" w:color="auto"/>
        <w:bottom w:val="none" w:sz="0" w:space="0" w:color="auto"/>
        <w:right w:val="none" w:sz="0" w:space="0" w:color="auto"/>
      </w:divBdr>
    </w:div>
    <w:div w:id="1817600000">
      <w:marLeft w:val="0"/>
      <w:marRight w:val="0"/>
      <w:marTop w:val="0"/>
      <w:marBottom w:val="0"/>
      <w:divBdr>
        <w:top w:val="none" w:sz="0" w:space="0" w:color="auto"/>
        <w:left w:val="none" w:sz="0" w:space="0" w:color="auto"/>
        <w:bottom w:val="none" w:sz="0" w:space="0" w:color="auto"/>
        <w:right w:val="none" w:sz="0" w:space="0" w:color="auto"/>
      </w:divBdr>
    </w:div>
    <w:div w:id="1817600001">
      <w:marLeft w:val="0"/>
      <w:marRight w:val="0"/>
      <w:marTop w:val="0"/>
      <w:marBottom w:val="0"/>
      <w:divBdr>
        <w:top w:val="none" w:sz="0" w:space="0" w:color="auto"/>
        <w:left w:val="none" w:sz="0" w:space="0" w:color="auto"/>
        <w:bottom w:val="none" w:sz="0" w:space="0" w:color="auto"/>
        <w:right w:val="none" w:sz="0" w:space="0" w:color="auto"/>
      </w:divBdr>
    </w:div>
    <w:div w:id="209389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dilet.zan.kz/kaz/docs/V1500012639" TargetMode="Externa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mailto:kyzylorda@taxkzil.mgd.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0E202-133B-4C21-A3B9-A6C18906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2060</Words>
  <Characters>11745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ЧС</Company>
  <LinksUpToDate>false</LinksUpToDate>
  <CharactersWithSpaces>13778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Приемная</dc:creator>
  <cp:lastModifiedBy>syerzhanova</cp:lastModifiedBy>
  <cp:revision>23</cp:revision>
  <cp:lastPrinted>2016-03-29T03:48:00Z</cp:lastPrinted>
  <dcterms:created xsi:type="dcterms:W3CDTF">2016-03-28T10:39:00Z</dcterms:created>
  <dcterms:modified xsi:type="dcterms:W3CDTF">2016-04-28T03:18:00Z</dcterms:modified>
</cp:coreProperties>
</file>