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8" w:rsidRPr="00271A0D" w:rsidRDefault="001368F8" w:rsidP="00136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«Б» корпусының бос мемлекеттік әкімшілік лауазымдарға орналасуға арналған  </w:t>
      </w:r>
      <w:r w:rsidRPr="00271A0D">
        <w:rPr>
          <w:rFonts w:ascii="Times New Roman" w:hAnsi="Times New Roman" w:cs="Times New Roman"/>
          <w:b/>
          <w:sz w:val="28"/>
          <w:szCs w:val="28"/>
        </w:rPr>
        <w:t xml:space="preserve">осы </w:t>
      </w:r>
      <w:proofErr w:type="spellStart"/>
      <w:r w:rsidRPr="00271A0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71A0D">
        <w:rPr>
          <w:rFonts w:ascii="Times New Roman" w:hAnsi="Times New Roman" w:cs="Times New Roman"/>
          <w:b/>
          <w:sz w:val="28"/>
          <w:szCs w:val="28"/>
        </w:rPr>
        <w:t xml:space="preserve"> органның </w:t>
      </w:r>
      <w:proofErr w:type="spellStart"/>
      <w:r w:rsidRPr="00271A0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71A0D">
        <w:rPr>
          <w:rFonts w:ascii="Times New Roman" w:hAnsi="Times New Roman" w:cs="Times New Roman"/>
          <w:b/>
          <w:sz w:val="28"/>
          <w:szCs w:val="28"/>
        </w:rPr>
        <w:t xml:space="preserve"> қызметшілері арасындағы </w:t>
      </w:r>
      <w:proofErr w:type="spellStart"/>
      <w:r w:rsidRPr="00271A0D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271A0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368F8" w:rsidRPr="00271A0D" w:rsidRDefault="001368F8" w:rsidP="00136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1368F8" w:rsidRPr="00271A0D" w:rsidTr="00B57735">
        <w:tc>
          <w:tcPr>
            <w:tcW w:w="817" w:type="dxa"/>
          </w:tcPr>
          <w:p w:rsidR="001368F8" w:rsidRPr="00271A0D" w:rsidRDefault="001368F8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1368F8" w:rsidRPr="00271A0D" w:rsidRDefault="001368F8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1368F8" w:rsidRPr="001368F8" w:rsidTr="00B57735">
        <w:tc>
          <w:tcPr>
            <w:tcW w:w="9570" w:type="dxa"/>
            <w:gridSpan w:val="2"/>
          </w:tcPr>
          <w:p w:rsidR="001368F8" w:rsidRDefault="001368F8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1368F8" w:rsidRDefault="001368F8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1368F8" w:rsidRDefault="001368F8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«Жанама салықтарды әкімшілендіру»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</w:t>
            </w:r>
          </w:p>
          <w:p w:rsidR="001368F8" w:rsidRPr="00271A0D" w:rsidRDefault="001368F8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1368F8" w:rsidRPr="00271A0D" w:rsidTr="00B57735">
        <w:tc>
          <w:tcPr>
            <w:tcW w:w="817" w:type="dxa"/>
          </w:tcPr>
          <w:p w:rsidR="001368F8" w:rsidRPr="00834F77" w:rsidRDefault="001368F8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753" w:type="dxa"/>
          </w:tcPr>
          <w:p w:rsidR="001368F8" w:rsidRPr="00834F77" w:rsidRDefault="001368F8" w:rsidP="00B57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Алпысбайұлы </w:t>
            </w: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Кенжебек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68F8" w:rsidRPr="00271A0D" w:rsidTr="00B57735">
        <w:tc>
          <w:tcPr>
            <w:tcW w:w="817" w:type="dxa"/>
          </w:tcPr>
          <w:p w:rsidR="001368F8" w:rsidRPr="00834F77" w:rsidRDefault="001368F8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753" w:type="dxa"/>
          </w:tcPr>
          <w:p w:rsidR="001368F8" w:rsidRPr="00834F77" w:rsidRDefault="001368F8" w:rsidP="00B57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Мантаев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Мақсат Рысбайұлы</w:t>
            </w:r>
          </w:p>
        </w:tc>
      </w:tr>
      <w:tr w:rsidR="001368F8" w:rsidRPr="00271A0D" w:rsidTr="00B57735">
        <w:tc>
          <w:tcPr>
            <w:tcW w:w="817" w:type="dxa"/>
          </w:tcPr>
          <w:p w:rsidR="001368F8" w:rsidRPr="00834F77" w:rsidRDefault="001368F8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753" w:type="dxa"/>
          </w:tcPr>
          <w:p w:rsidR="001368F8" w:rsidRPr="00834F77" w:rsidRDefault="001368F8" w:rsidP="00B57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Арыстанова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Гүлзия Рүстембекқызы</w:t>
            </w:r>
          </w:p>
        </w:tc>
      </w:tr>
      <w:tr w:rsidR="001368F8" w:rsidRPr="00271A0D" w:rsidTr="00B57735">
        <w:tc>
          <w:tcPr>
            <w:tcW w:w="817" w:type="dxa"/>
          </w:tcPr>
          <w:p w:rsidR="001368F8" w:rsidRPr="00834F77" w:rsidRDefault="001368F8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8753" w:type="dxa"/>
          </w:tcPr>
          <w:p w:rsidR="001368F8" w:rsidRPr="00834F77" w:rsidRDefault="001368F8" w:rsidP="00B577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Сайдулла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Жасұлан Тлектесұлы</w:t>
            </w:r>
          </w:p>
        </w:tc>
      </w:tr>
      <w:tr w:rsidR="001368F8" w:rsidRPr="00271A0D" w:rsidTr="00B57735">
        <w:tc>
          <w:tcPr>
            <w:tcW w:w="817" w:type="dxa"/>
          </w:tcPr>
          <w:p w:rsidR="001368F8" w:rsidRPr="00834F77" w:rsidRDefault="001368F8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8753" w:type="dxa"/>
          </w:tcPr>
          <w:p w:rsidR="001368F8" w:rsidRPr="00834F77" w:rsidRDefault="001368F8" w:rsidP="00B577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Якия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Бахыт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Нургалиевна</w:t>
            </w:r>
            <w:proofErr w:type="spellEnd"/>
          </w:p>
        </w:tc>
      </w:tr>
      <w:tr w:rsidR="001368F8" w:rsidRPr="00271A0D" w:rsidTr="00B57735">
        <w:tc>
          <w:tcPr>
            <w:tcW w:w="817" w:type="dxa"/>
          </w:tcPr>
          <w:p w:rsidR="001368F8" w:rsidRPr="00834F77" w:rsidRDefault="001368F8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8753" w:type="dxa"/>
          </w:tcPr>
          <w:p w:rsidR="001368F8" w:rsidRPr="00834F77" w:rsidRDefault="001368F8" w:rsidP="00B577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Ергешов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Жасұлан Бейсенбекұлы</w:t>
            </w:r>
          </w:p>
        </w:tc>
      </w:tr>
    </w:tbl>
    <w:p w:rsidR="00FD713C" w:rsidRDefault="00FD713C"/>
    <w:sectPr w:rsidR="00FD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8F8"/>
    <w:rsid w:val="001368F8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2019-11-19T12:50:00Z</dcterms:created>
  <dcterms:modified xsi:type="dcterms:W3CDTF">2019-11-19T12:50:00Z</dcterms:modified>
</cp:coreProperties>
</file>