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9C" w:rsidRPr="006B514A" w:rsidRDefault="008B1C9C" w:rsidP="004C469E">
      <w:pPr>
        <w:pStyle w:val="1"/>
        <w:tabs>
          <w:tab w:val="center" w:pos="4818"/>
        </w:tabs>
        <w:contextualSpacing/>
        <w:jc w:val="left"/>
        <w:rPr>
          <w:b/>
          <w:bCs/>
          <w:color w:val="000000"/>
          <w:szCs w:val="28"/>
        </w:rPr>
      </w:pPr>
      <w:bookmarkStart w:id="0" w:name="z86"/>
      <w:bookmarkEnd w:id="0"/>
      <w:r w:rsidRPr="006B514A">
        <w:rPr>
          <w:b/>
          <w:szCs w:val="28"/>
          <w:lang w:val="kk-KZ"/>
        </w:rPr>
        <w:tab/>
      </w:r>
    </w:p>
    <w:p w:rsidR="003973F3" w:rsidRPr="006B514A" w:rsidRDefault="004C469E" w:rsidP="004C469E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b/>
          <w:sz w:val="28"/>
          <w:szCs w:val="28"/>
          <w:lang w:val="kk-KZ"/>
        </w:rPr>
        <w:t>Республиканское  государственное учреждение</w:t>
      </w:r>
      <w:r w:rsidRPr="006B514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D81660" w:rsidRPr="006B514A">
        <w:rPr>
          <w:rFonts w:ascii="Times New Roman" w:hAnsi="Times New Roman"/>
          <w:b/>
          <w:color w:val="000000"/>
          <w:sz w:val="28"/>
          <w:szCs w:val="28"/>
          <w:lang w:val="kk-KZ"/>
        </w:rPr>
        <w:t>«</w:t>
      </w:r>
      <w:r w:rsidR="00D81660" w:rsidRPr="006B514A">
        <w:rPr>
          <w:rFonts w:ascii="Times New Roman" w:hAnsi="Times New Roman"/>
          <w:b/>
          <w:sz w:val="28"/>
          <w:szCs w:val="28"/>
          <w:lang w:val="kk-KZ"/>
        </w:rPr>
        <w:t xml:space="preserve">Управление Государственных доходов по </w:t>
      </w:r>
      <w:r w:rsidR="00D81660" w:rsidRPr="006B514A">
        <w:rPr>
          <w:rFonts w:ascii="Times New Roman" w:hAnsi="Times New Roman"/>
          <w:b/>
          <w:bCs/>
          <w:sz w:val="28"/>
          <w:szCs w:val="28"/>
          <w:lang w:val="kk-KZ"/>
        </w:rPr>
        <w:t>городу Кызылорда</w:t>
      </w:r>
      <w:r w:rsidR="00D81660" w:rsidRPr="006B514A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Кызылординской области комитета Государственных доходов Министерства финансов Республики Казахстан», 120008, г. Кызылорда, проспект Абая, 64 </w:t>
      </w:r>
      <w:r w:rsidR="00A01201" w:rsidRPr="006B514A">
        <w:rPr>
          <w:rFonts w:ascii="Times New Roman" w:hAnsi="Times New Roman"/>
          <w:b/>
          <w:sz w:val="28"/>
          <w:szCs w:val="28"/>
          <w:lang w:val="kk-KZ"/>
        </w:rPr>
        <w:t>«</w:t>
      </w:r>
      <w:r w:rsidR="00D81660" w:rsidRPr="006B514A">
        <w:rPr>
          <w:rFonts w:ascii="Times New Roman" w:hAnsi="Times New Roman"/>
          <w:b/>
          <w:sz w:val="28"/>
          <w:szCs w:val="28"/>
          <w:lang w:val="kk-KZ"/>
        </w:rPr>
        <w:t>г</w:t>
      </w:r>
      <w:r w:rsidR="00A01201" w:rsidRPr="006B514A">
        <w:rPr>
          <w:rFonts w:ascii="Times New Roman" w:hAnsi="Times New Roman"/>
          <w:b/>
          <w:sz w:val="28"/>
          <w:szCs w:val="28"/>
          <w:lang w:val="kk-KZ"/>
        </w:rPr>
        <w:t>»</w:t>
      </w:r>
      <w:r w:rsidR="00D81660" w:rsidRPr="006B514A">
        <w:rPr>
          <w:rFonts w:ascii="Times New Roman" w:hAnsi="Times New Roman"/>
          <w:b/>
          <w:sz w:val="28"/>
          <w:szCs w:val="28"/>
          <w:lang w:val="kk-KZ"/>
        </w:rPr>
        <w:t xml:space="preserve">, телефоны для справок: </w:t>
      </w:r>
      <w:r w:rsidR="00D81660" w:rsidRPr="006B514A">
        <w:rPr>
          <w:rFonts w:ascii="Times New Roman" w:hAnsi="Times New Roman"/>
          <w:b/>
          <w:bCs/>
          <w:sz w:val="28"/>
          <w:szCs w:val="28"/>
          <w:lang w:val="kk-KZ"/>
        </w:rPr>
        <w:t xml:space="preserve">8(7242) 23-81-14, факс 8(7242) 23-87-32, </w:t>
      </w:r>
      <w:r w:rsidR="00D81660" w:rsidRPr="006B514A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="00D81660" w:rsidRPr="006B514A">
        <w:rPr>
          <w:rFonts w:ascii="Times New Roman" w:hAnsi="Times New Roman"/>
          <w:b/>
          <w:bCs/>
          <w:sz w:val="28"/>
          <w:szCs w:val="28"/>
          <w:lang w:val="kk-KZ"/>
        </w:rPr>
        <w:t xml:space="preserve">-mail: </w:t>
      </w:r>
      <w:hyperlink r:id="rId5" w:history="1">
        <w:r w:rsidR="00D81660" w:rsidRPr="006B514A">
          <w:rPr>
            <w:rStyle w:val="a4"/>
            <w:rFonts w:ascii="Times New Roman" w:hAnsi="Times New Roman"/>
            <w:b/>
            <w:sz w:val="28"/>
            <w:szCs w:val="28"/>
            <w:lang w:val="kk-KZ"/>
          </w:rPr>
          <w:t>kyzylorda@taxkzil.mgd.kz</w:t>
        </w:r>
      </w:hyperlink>
      <w:r w:rsidR="00D81660" w:rsidRPr="006B514A">
        <w:rPr>
          <w:rFonts w:ascii="Times New Roman" w:hAnsi="Times New Roman"/>
          <w:b/>
          <w:sz w:val="28"/>
          <w:szCs w:val="28"/>
          <w:lang w:val="kk-KZ"/>
        </w:rPr>
        <w:t>,</w:t>
      </w:r>
      <w:r w:rsidR="00AE156C"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E156C" w:rsidRPr="006B514A">
        <w:rPr>
          <w:rFonts w:ascii="Times New Roman" w:hAnsi="Times New Roman"/>
          <w:b/>
          <w:bCs/>
          <w:sz w:val="28"/>
          <w:szCs w:val="28"/>
          <w:lang w:val="kk-KZ"/>
        </w:rPr>
        <w:t>о</w:t>
      </w:r>
      <w:r w:rsidR="009A105E" w:rsidRPr="006B514A">
        <w:rPr>
          <w:rFonts w:ascii="Times New Roman" w:hAnsi="Times New Roman"/>
          <w:b/>
          <w:bCs/>
          <w:sz w:val="28"/>
          <w:szCs w:val="28"/>
          <w:lang w:val="kk-KZ"/>
        </w:rPr>
        <w:t xml:space="preserve">бъявляет </w:t>
      </w:r>
      <w:r w:rsidR="003973F3" w:rsidRPr="006B514A">
        <w:rPr>
          <w:rFonts w:ascii="Times New Roman" w:hAnsi="Times New Roman"/>
          <w:b/>
          <w:bCs/>
          <w:sz w:val="28"/>
          <w:szCs w:val="28"/>
          <w:lang w:val="kk-KZ"/>
        </w:rPr>
        <w:t>общий</w:t>
      </w:r>
      <w:r w:rsidR="00AE156C" w:rsidRPr="006B514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3973F3" w:rsidRPr="006B514A">
        <w:rPr>
          <w:rFonts w:ascii="Times New Roman" w:hAnsi="Times New Roman"/>
          <w:b/>
          <w:sz w:val="28"/>
          <w:szCs w:val="28"/>
        </w:rPr>
        <w:t>конкурс на занятие вакантных административных государственных низовых должностей корпуса «Б»:</w:t>
      </w:r>
    </w:p>
    <w:p w:rsidR="004C469E" w:rsidRPr="006B514A" w:rsidRDefault="004C469E" w:rsidP="00A3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105E" w:rsidRPr="006B514A" w:rsidRDefault="009A105E" w:rsidP="00A3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1. </w:t>
      </w:r>
      <w:r w:rsidR="003973F3" w:rsidRPr="006B514A">
        <w:rPr>
          <w:rFonts w:ascii="Times New Roman" w:hAnsi="Times New Roman"/>
          <w:b/>
          <w:color w:val="000000"/>
          <w:sz w:val="28"/>
          <w:szCs w:val="28"/>
          <w:lang w:val="kk-KZ"/>
        </w:rPr>
        <w:t>Ведущий специалист</w:t>
      </w:r>
      <w:r w:rsidR="00345499" w:rsidRPr="006B514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D81660" w:rsidRPr="006B514A">
        <w:rPr>
          <w:rFonts w:ascii="Times New Roman" w:hAnsi="Times New Roman"/>
          <w:b/>
          <w:sz w:val="28"/>
          <w:szCs w:val="28"/>
          <w:lang w:val="kk-KZ"/>
        </w:rPr>
        <w:t>отдела «</w:t>
      </w:r>
      <w:r w:rsidR="003973F3" w:rsidRPr="006B514A">
        <w:rPr>
          <w:rFonts w:ascii="Times New Roman" w:hAnsi="Times New Roman"/>
          <w:b/>
          <w:sz w:val="28"/>
          <w:szCs w:val="28"/>
          <w:lang w:val="kk-KZ"/>
        </w:rPr>
        <w:t>Центр по приему и обработке информации и</w:t>
      </w:r>
      <w:r w:rsidR="004C469E" w:rsidRPr="006B514A">
        <w:rPr>
          <w:rFonts w:ascii="Times New Roman" w:hAnsi="Times New Roman"/>
          <w:b/>
          <w:sz w:val="28"/>
          <w:szCs w:val="28"/>
          <w:lang w:val="kk-KZ"/>
        </w:rPr>
        <w:t>ндивидуальных предпринимателей» (</w:t>
      </w:r>
      <w:r w:rsidR="003973F3" w:rsidRPr="006B514A">
        <w:rPr>
          <w:rFonts w:ascii="Times New Roman" w:hAnsi="Times New Roman"/>
          <w:b/>
          <w:sz w:val="28"/>
          <w:szCs w:val="28"/>
          <w:lang w:val="kk-KZ"/>
        </w:rPr>
        <w:t>категория С-R-5</w:t>
      </w:r>
      <w:r w:rsidR="00D81660" w:rsidRPr="006B514A">
        <w:rPr>
          <w:rFonts w:ascii="Times New Roman" w:hAnsi="Times New Roman"/>
          <w:b/>
          <w:sz w:val="28"/>
          <w:szCs w:val="28"/>
          <w:lang w:val="kk-KZ"/>
        </w:rPr>
        <w:t>,</w:t>
      </w: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4C469E"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</w: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1 единица</w:t>
      </w:r>
      <w:r w:rsidR="00E02AE1"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, </w:t>
      </w:r>
      <w:r w:rsidR="00E02AE1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</w:t>
      </w:r>
      <w:r w:rsidR="00F00481" w:rsidRPr="006B514A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>и</w:t>
      </w:r>
      <w:r w:rsidR="00E02AE1" w:rsidRPr="006B514A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 xml:space="preserve">ндекс </w:t>
      </w:r>
      <w:r w:rsidR="003973F3" w:rsidRPr="006B514A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>№10-0-10</w:t>
      </w: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</w:t>
      </w:r>
      <w:r w:rsidR="00E02AE1"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>Должностной оклад в зависимости от выслуги лет от</w:t>
      </w:r>
      <w:r w:rsidR="003973F3"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64 960 </w:t>
      </w:r>
      <w:r w:rsidR="004C469E"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до </w:t>
      </w:r>
      <w:r w:rsidR="003973F3"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88 279  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тенге </w:t>
      </w:r>
      <w:bookmarkStart w:id="1" w:name="_GoBack"/>
      <w:bookmarkEnd w:id="1"/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 xml:space="preserve">(без учета экологического </w:t>
      </w:r>
      <w:proofErr w:type="spellStart"/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>коэф</w:t>
      </w:r>
      <w:proofErr w:type="spellEnd"/>
      <w:r w:rsidR="00F30291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proofErr w:type="spellStart"/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>ициента</w:t>
      </w:r>
      <w:proofErr w:type="spellEnd"/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="00251B86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 </w:t>
      </w:r>
    </w:p>
    <w:p w:rsidR="000E5844" w:rsidRPr="006B514A" w:rsidRDefault="00331124" w:rsidP="00A348F3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6407EE"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3059CA"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F39EF" w:rsidRPr="006B514A">
        <w:rPr>
          <w:rFonts w:ascii="Times New Roman" w:hAnsi="Times New Roman"/>
          <w:bCs/>
          <w:sz w:val="28"/>
          <w:szCs w:val="28"/>
          <w:lang w:val="kk-KZ"/>
        </w:rPr>
        <w:t xml:space="preserve">Осуществляет прием всех налоговых отчетностей от налогоплательщиков согласно Налогового кодекса; в случае приема налоговой отчетности в бумажном виде обеспечивает их регистрацию через информационные системы;  при представлении налоговой отчетности в электронном виде, в явочном порядке либо через почту заказным письмом осуществляет исполнение требовании согласно Налогового кодекса; осуществляет отзыв ошибочно представленной налоговой отчетности налогоплательщиком,  направляет уведомления налогоплательщикам несвоевременно исполнивших налоговые обязательства, обеспечивает  формирование распоряжения о приостановлении расходных операции по их банковским счетам. Оказывает услуги согласно стандартам государственных услуг. </w:t>
      </w:r>
      <w:r w:rsidR="005F39EF" w:rsidRPr="006B514A">
        <w:rPr>
          <w:rFonts w:ascii="Times New Roman" w:hAnsi="Times New Roman"/>
          <w:sz w:val="28"/>
          <w:szCs w:val="28"/>
          <w:lang w:val="kk-KZ"/>
        </w:rPr>
        <w:t>Обязан с</w:t>
      </w:r>
      <w:proofErr w:type="spellStart"/>
      <w:r w:rsidR="005F39EF" w:rsidRPr="006B514A">
        <w:rPr>
          <w:rFonts w:ascii="Times New Roman" w:hAnsi="Times New Roman"/>
          <w:sz w:val="28"/>
          <w:szCs w:val="28"/>
        </w:rPr>
        <w:t>облюдать</w:t>
      </w:r>
      <w:proofErr w:type="spellEnd"/>
      <w:r w:rsidR="005F39EF" w:rsidRPr="006B514A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</w:t>
      </w:r>
      <w:r w:rsidR="005F39EF" w:rsidRPr="006B514A">
        <w:rPr>
          <w:rFonts w:ascii="Times New Roman" w:hAnsi="Times New Roman"/>
          <w:sz w:val="28"/>
          <w:szCs w:val="28"/>
          <w:lang w:val="kk-KZ"/>
        </w:rPr>
        <w:t xml:space="preserve"> У</w:t>
      </w:r>
      <w:r w:rsidR="005F39EF" w:rsidRPr="006B514A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</w:p>
    <w:p w:rsidR="00EA1634" w:rsidRPr="006B514A" w:rsidRDefault="008B1C9C" w:rsidP="00A348F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 w:rsidR="00F00481"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E0938" w:rsidRPr="006B514A">
        <w:rPr>
          <w:rFonts w:ascii="Times New Roman" w:hAnsi="Times New Roman"/>
          <w:sz w:val="28"/>
          <w:szCs w:val="28"/>
          <w:lang w:val="kk-KZ"/>
        </w:rPr>
        <w:t xml:space="preserve">Высшее социальные науки, экономика и бизнес (экономика, менеджмент, учет и аудит, финансы, государственное или местное управление, маркетинг, мировая экономика) либо средне специальное образование сервиса, экономики и управления (маркетинг, менеджмент, финансы, статистика, учет и аудит, экономика).  </w:t>
      </w:r>
    </w:p>
    <w:p w:rsidR="005F39EF" w:rsidRPr="006B514A" w:rsidRDefault="004C469E" w:rsidP="00A348F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>Опыт</w:t>
      </w:r>
      <w:r w:rsidR="005F39EF" w:rsidRPr="006B514A">
        <w:rPr>
          <w:rFonts w:ascii="Times New Roman" w:hAnsi="Times New Roman"/>
          <w:color w:val="000000"/>
          <w:sz w:val="28"/>
          <w:szCs w:val="28"/>
        </w:rPr>
        <w:t xml:space="preserve"> работы не требуется.</w:t>
      </w:r>
    </w:p>
    <w:p w:rsidR="00400003" w:rsidRPr="006B514A" w:rsidRDefault="00400003" w:rsidP="00A348F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400003" w:rsidRPr="006B514A" w:rsidRDefault="00400003" w:rsidP="00A348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З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6B514A">
        <w:rPr>
          <w:rFonts w:ascii="Times New Roman" w:hAnsi="Times New Roman"/>
          <w:sz w:val="28"/>
          <w:szCs w:val="28"/>
        </w:rPr>
        <w:br/>
      </w:r>
      <w:r w:rsidRPr="006B514A">
        <w:rPr>
          <w:rFonts w:ascii="Times New Roman" w:hAnsi="Times New Roman"/>
          <w:color w:val="000000"/>
          <w:sz w:val="28"/>
          <w:szCs w:val="28"/>
        </w:rPr>
        <w:t>     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 Стратегии «Казахстан – 2050»: новый политический курс состоявшегося государства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6B514A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400003" w:rsidRPr="006B514A" w:rsidRDefault="00400003" w:rsidP="00A348F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>Др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угие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 обязательные знания, необходимые для исполнения функциональных обязанностей по должностям данной категории.</w:t>
      </w:r>
    </w:p>
    <w:p w:rsidR="00182353" w:rsidRPr="006B514A" w:rsidRDefault="00182353" w:rsidP="00A3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lastRenderedPageBreak/>
        <w:t xml:space="preserve">2. </w:t>
      </w:r>
      <w:r w:rsidR="00345499" w:rsidRPr="006B514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Ведущий специалист </w:t>
      </w:r>
      <w:r w:rsidR="00345499" w:rsidRPr="006B514A">
        <w:rPr>
          <w:rFonts w:ascii="Times New Roman" w:hAnsi="Times New Roman"/>
          <w:b/>
          <w:sz w:val="28"/>
          <w:szCs w:val="28"/>
          <w:lang w:val="kk-KZ"/>
        </w:rPr>
        <w:t xml:space="preserve">отдела </w:t>
      </w:r>
      <w:r w:rsidRPr="006B514A">
        <w:rPr>
          <w:rFonts w:ascii="Times New Roman" w:hAnsi="Times New Roman"/>
          <w:b/>
          <w:sz w:val="28"/>
          <w:szCs w:val="28"/>
          <w:lang w:val="kk-KZ"/>
        </w:rPr>
        <w:t>«</w:t>
      </w:r>
      <w:r w:rsidR="00345499" w:rsidRPr="006B514A">
        <w:rPr>
          <w:rFonts w:ascii="Times New Roman" w:hAnsi="Times New Roman"/>
          <w:b/>
          <w:sz w:val="28"/>
          <w:szCs w:val="28"/>
          <w:lang w:val="kk-KZ"/>
        </w:rPr>
        <w:t>Налогового контроля</w:t>
      </w:r>
      <w:r w:rsidRPr="006B514A">
        <w:rPr>
          <w:rFonts w:ascii="Times New Roman" w:hAnsi="Times New Roman"/>
          <w:b/>
          <w:sz w:val="28"/>
          <w:szCs w:val="28"/>
          <w:lang w:val="kk-KZ"/>
        </w:rPr>
        <w:t>», категория С-R-</w:t>
      </w:r>
      <w:r w:rsidR="00A905CE" w:rsidRPr="006B514A">
        <w:rPr>
          <w:rFonts w:ascii="Times New Roman" w:hAnsi="Times New Roman"/>
          <w:b/>
          <w:sz w:val="28"/>
          <w:szCs w:val="28"/>
          <w:lang w:val="kk-KZ"/>
        </w:rPr>
        <w:t>5</w:t>
      </w:r>
      <w:r w:rsidRPr="006B514A">
        <w:rPr>
          <w:rFonts w:ascii="Times New Roman" w:hAnsi="Times New Roman"/>
          <w:b/>
          <w:sz w:val="28"/>
          <w:szCs w:val="28"/>
          <w:lang w:val="kk-KZ"/>
        </w:rPr>
        <w:t>,</w:t>
      </w: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B4932"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905CE"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2</w:t>
      </w: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единица</w:t>
      </w:r>
      <w:r w:rsidR="00E02AE1"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, </w:t>
      </w:r>
      <w:r w:rsidR="00E02AE1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</w:t>
      </w:r>
      <w:r w:rsidR="00F00481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и</w:t>
      </w:r>
      <w:r w:rsidR="00E02AE1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ндек</w:t>
      </w:r>
      <w:r w:rsidR="00E6697C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с</w:t>
      </w:r>
      <w:r w:rsidR="00E02AE1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</w:t>
      </w:r>
      <w:r w:rsidR="005E727C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индекс </w:t>
      </w:r>
      <w:r w:rsidR="005E727C" w:rsidRPr="006B514A">
        <w:rPr>
          <w:rFonts w:ascii="Times New Roman" w:hAnsi="Times New Roman"/>
          <w:i/>
          <w:sz w:val="28"/>
          <w:szCs w:val="28"/>
          <w:lang w:val="kk-KZ"/>
        </w:rPr>
        <w:t>№15-0-9, №15-0-1</w:t>
      </w:r>
      <w:r w:rsidR="00013EEE" w:rsidRPr="006B514A">
        <w:rPr>
          <w:rFonts w:ascii="Times New Roman" w:hAnsi="Times New Roman"/>
          <w:i/>
          <w:sz w:val="28"/>
          <w:szCs w:val="28"/>
        </w:rPr>
        <w:t>0</w:t>
      </w: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</w:t>
      </w:r>
      <w:r w:rsidR="00037428"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от 64 960 </w:t>
      </w:r>
      <w:r w:rsidR="00037428" w:rsidRPr="006B514A">
        <w:rPr>
          <w:rFonts w:ascii="Times New Roman" w:hAnsi="Times New Roman"/>
          <w:sz w:val="28"/>
          <w:szCs w:val="28"/>
          <w:lang w:val="kk-KZ"/>
        </w:rPr>
        <w:t xml:space="preserve">тенге </w:t>
      </w:r>
      <w:r w:rsidR="00037428"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88 279  тенге </w:t>
      </w:r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 xml:space="preserve">(без учета экологического </w:t>
      </w:r>
      <w:proofErr w:type="spellStart"/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>коэф</w:t>
      </w:r>
      <w:proofErr w:type="spellEnd"/>
      <w:r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proofErr w:type="spellStart"/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>ициента</w:t>
      </w:r>
      <w:proofErr w:type="spellEnd"/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="00251B86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</w:t>
      </w:r>
    </w:p>
    <w:p w:rsidR="00182353" w:rsidRPr="006B514A" w:rsidRDefault="00182353" w:rsidP="00A348F3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6407EE"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>Проводит комплексные, тематические, встречные и рейдовые проверки по вопросу правильности исчисления и уплаты налогов и других обязательных платежей согласно утвержденного графика; в ходе проведения комплексных проверок производит анализ представленных декларации и отчетностей в органы государственных доходов; организует совместную проверку с правоохранительными, финансовыми и другими органами; в установленные сроки вручает налогоплательщику уведомления (вместе с актом проверки) о доначисленных суммах в ходе проведения проверки; по итогам проведения проверки составление протоколов об административном правонарушении юридическим и должностным  лицам, по завершению проверки предоставляет материалы административного правонарушения в юридическии отдел для рассмотрения; обеспечивает качественный и своевременный ввод итогов проверки в программу ЭКНА. Обязан с</w:t>
      </w:r>
      <w:proofErr w:type="spellStart"/>
      <w:r w:rsidR="00EA6744" w:rsidRPr="006B514A">
        <w:rPr>
          <w:rFonts w:ascii="Times New Roman" w:hAnsi="Times New Roman"/>
          <w:sz w:val="28"/>
          <w:szCs w:val="28"/>
        </w:rPr>
        <w:t>облюдать</w:t>
      </w:r>
      <w:proofErr w:type="spellEnd"/>
      <w:r w:rsidR="00EA6744" w:rsidRPr="006B514A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 У</w:t>
      </w:r>
      <w:r w:rsidR="00EA6744" w:rsidRPr="006B514A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</w:p>
    <w:p w:rsidR="00EA6744" w:rsidRPr="006B514A" w:rsidRDefault="00182353" w:rsidP="00A348F3">
      <w:pPr>
        <w:spacing w:line="240" w:lineRule="auto"/>
        <w:contextualSpacing/>
        <w:jc w:val="both"/>
        <w:rPr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 w:rsidR="00F00481"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>Высшее социальные науки, экономика и бизнес (экономика, менеджмент, учет и аудит, финансы, государственное или местное управление, маркетинг, мировая экономика) либо средне специальное образование сервиса, экономики и управления (маркетинг, менеджмент, финансы, статистика, учет и аудит, экономика).</w:t>
      </w:r>
      <w:r w:rsidR="00EA6744" w:rsidRPr="006B514A">
        <w:rPr>
          <w:sz w:val="28"/>
          <w:szCs w:val="28"/>
          <w:lang w:val="kk-KZ"/>
        </w:rPr>
        <w:t xml:space="preserve">  </w:t>
      </w:r>
    </w:p>
    <w:p w:rsidR="008E18D2" w:rsidRPr="006B514A" w:rsidRDefault="004C469E" w:rsidP="00A348F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>Опыт</w:t>
      </w:r>
      <w:r w:rsidR="008E18D2" w:rsidRPr="006B514A">
        <w:rPr>
          <w:rFonts w:ascii="Times New Roman" w:hAnsi="Times New Roman"/>
          <w:color w:val="000000"/>
          <w:sz w:val="28"/>
          <w:szCs w:val="28"/>
        </w:rPr>
        <w:t xml:space="preserve"> работы не требуется.</w:t>
      </w:r>
    </w:p>
    <w:p w:rsidR="00182353" w:rsidRPr="006B514A" w:rsidRDefault="00182353" w:rsidP="00A348F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82353" w:rsidRPr="006B514A" w:rsidRDefault="00182353" w:rsidP="00A348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З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6B514A">
        <w:rPr>
          <w:rFonts w:ascii="Times New Roman" w:hAnsi="Times New Roman"/>
          <w:sz w:val="28"/>
          <w:szCs w:val="28"/>
        </w:rPr>
        <w:br/>
      </w:r>
      <w:r w:rsidRPr="006B514A">
        <w:rPr>
          <w:rFonts w:ascii="Times New Roman" w:hAnsi="Times New Roman"/>
          <w:color w:val="000000"/>
          <w:sz w:val="28"/>
          <w:szCs w:val="28"/>
        </w:rPr>
        <w:t>     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 Стратегии «Казахстан – 2050»: новый политический курс состоявшегося государства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6B514A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182353" w:rsidRPr="006B514A" w:rsidRDefault="00182353" w:rsidP="00A348F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>Др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угие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 обязательные знания, необходимые для исполнения функциональных обязанностей по должностям данной категории.</w:t>
      </w:r>
    </w:p>
    <w:p w:rsidR="00D446D6" w:rsidRPr="006B514A" w:rsidRDefault="00D446D6" w:rsidP="00A3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1. Ведущий специалист </w:t>
      </w:r>
      <w:r w:rsidRPr="006B514A">
        <w:rPr>
          <w:rFonts w:ascii="Times New Roman" w:hAnsi="Times New Roman"/>
          <w:b/>
          <w:sz w:val="28"/>
          <w:szCs w:val="28"/>
          <w:lang w:val="kk-KZ"/>
        </w:rPr>
        <w:t>отдела «</w:t>
      </w:r>
      <w:r w:rsidR="00EA6744" w:rsidRPr="006B514A">
        <w:rPr>
          <w:rFonts w:ascii="Times New Roman" w:hAnsi="Times New Roman"/>
          <w:b/>
          <w:sz w:val="28"/>
          <w:szCs w:val="28"/>
          <w:lang w:val="kk-KZ"/>
        </w:rPr>
        <w:t>П</w:t>
      </w:r>
      <w:r w:rsidRPr="006B514A">
        <w:rPr>
          <w:rFonts w:ascii="Times New Roman" w:hAnsi="Times New Roman"/>
          <w:b/>
          <w:sz w:val="28"/>
          <w:szCs w:val="28"/>
          <w:lang w:val="kk-KZ"/>
        </w:rPr>
        <w:t>ринудительного взимания», категория С-R-5,</w:t>
      </w: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1 единица, </w:t>
      </w:r>
      <w:r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индекс </w:t>
      </w:r>
      <w:r w:rsidR="00AD7DB6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№12-0-1</w:t>
      </w:r>
      <w:r w:rsidR="004C469E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4</w:t>
      </w: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 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64 960 </w:t>
      </w:r>
      <w:r w:rsidRPr="006B514A">
        <w:rPr>
          <w:rFonts w:ascii="Times New Roman" w:hAnsi="Times New Roman"/>
          <w:sz w:val="28"/>
          <w:szCs w:val="28"/>
          <w:lang w:val="kk-KZ"/>
        </w:rPr>
        <w:t xml:space="preserve">тенге 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88 279  тенге </w:t>
      </w:r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 xml:space="preserve">(без учета экологического </w:t>
      </w:r>
      <w:proofErr w:type="spellStart"/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>коэф</w:t>
      </w:r>
      <w:proofErr w:type="spellEnd"/>
      <w:r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proofErr w:type="spellStart"/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>ициента</w:t>
      </w:r>
      <w:proofErr w:type="spellEnd"/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 </w:t>
      </w:r>
    </w:p>
    <w:p w:rsidR="00D446D6" w:rsidRPr="006B514A" w:rsidRDefault="00D446D6" w:rsidP="00A348F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EA6744" w:rsidRPr="006B514A">
        <w:rPr>
          <w:sz w:val="28"/>
          <w:szCs w:val="28"/>
          <w:lang w:val="kk-KZ"/>
        </w:rPr>
        <w:t xml:space="preserve"> 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Несет персональную ответственность за выполнение поручении руководителя отдела;  проводит анализ методических поручении (по необходимости), вручение уведомлении по итогам контроля а также,  уведомлении по мерам принудительного взыскания; приостановление расходных  операции банковских счетов; выставление 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lastRenderedPageBreak/>
        <w:t xml:space="preserve">инкассовых распоряжении банковских счетов, взыскание наличными деньгами либо за счет дебиторов, реализации описанного имущества  через открытый аукцион  либо после принятия всех мер принудительных взыскании направление для инициирования  процедуры банкротства, реабилитации и процедур внешнего наблюдения. </w:t>
      </w:r>
      <w:r w:rsidR="00EA6744" w:rsidRPr="006B514A">
        <w:rPr>
          <w:rFonts w:ascii="Times New Roman" w:hAnsi="Times New Roman"/>
          <w:sz w:val="28"/>
          <w:szCs w:val="28"/>
        </w:rPr>
        <w:t>Осуществляет контроль по выявлению фактов  преднамеренного  и ложного банкротства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, совместно с Департаментом государственных доходов составляет график </w:t>
      </w:r>
      <w:proofErr w:type="gramStart"/>
      <w:r w:rsidR="00EA6744" w:rsidRPr="006B514A">
        <w:rPr>
          <w:rFonts w:ascii="Times New Roman" w:hAnsi="Times New Roman"/>
          <w:sz w:val="28"/>
          <w:szCs w:val="28"/>
          <w:lang w:val="kk-KZ"/>
        </w:rPr>
        <w:t>предприятии</w:t>
      </w:r>
      <w:proofErr w:type="gramEnd"/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 на процедуры банктротства. Обязан с</w:t>
      </w:r>
      <w:proofErr w:type="spellStart"/>
      <w:r w:rsidR="00EA6744" w:rsidRPr="006B514A">
        <w:rPr>
          <w:rFonts w:ascii="Times New Roman" w:hAnsi="Times New Roman"/>
          <w:sz w:val="28"/>
          <w:szCs w:val="28"/>
        </w:rPr>
        <w:t>облюдать</w:t>
      </w:r>
      <w:proofErr w:type="spellEnd"/>
      <w:r w:rsidR="00EA6744" w:rsidRPr="006B514A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 У</w:t>
      </w:r>
      <w:r w:rsidR="00EA6744" w:rsidRPr="006B514A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</w:p>
    <w:p w:rsidR="00EA6744" w:rsidRPr="006B514A" w:rsidRDefault="00B5639D" w:rsidP="00B03FE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конкурса:</w:t>
      </w:r>
      <w:r w:rsidR="00EA6744" w:rsidRPr="006B51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Высшее либо средне специальное образование: социальные науки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, экономика </w:t>
      </w:r>
      <w:r w:rsidR="00326FF1" w:rsidRPr="006B514A">
        <w:rPr>
          <w:rFonts w:ascii="Times New Roman" w:hAnsi="Times New Roman"/>
          <w:sz w:val="28"/>
          <w:szCs w:val="28"/>
          <w:lang w:val="kk-KZ"/>
        </w:rPr>
        <w:t>и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 бизнес (экономика, менеджмент, </w:t>
      </w:r>
      <w:r w:rsidR="00326FF1" w:rsidRPr="006B514A">
        <w:rPr>
          <w:rFonts w:ascii="Times New Roman" w:hAnsi="Times New Roman"/>
          <w:sz w:val="28"/>
          <w:szCs w:val="28"/>
          <w:lang w:val="kk-KZ"/>
        </w:rPr>
        <w:t>учет и аудит, финансы,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6FF1" w:rsidRPr="006B514A">
        <w:rPr>
          <w:rFonts w:ascii="Times New Roman" w:hAnsi="Times New Roman"/>
          <w:sz w:val="28"/>
          <w:szCs w:val="28"/>
          <w:lang w:val="kk-KZ"/>
        </w:rPr>
        <w:t xml:space="preserve">государственное и местное управление, 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 маркетинг, </w:t>
      </w:r>
      <w:r w:rsidR="00326FF1" w:rsidRPr="006B514A">
        <w:rPr>
          <w:rFonts w:ascii="Times New Roman" w:hAnsi="Times New Roman"/>
          <w:sz w:val="28"/>
          <w:szCs w:val="28"/>
          <w:lang w:val="kk-KZ"/>
        </w:rPr>
        <w:t>мировая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 экономика</w:t>
      </w:r>
      <w:r w:rsidR="00B03FEF" w:rsidRPr="006B514A">
        <w:rPr>
          <w:rFonts w:ascii="Times New Roman" w:hAnsi="Times New Roman"/>
          <w:sz w:val="28"/>
          <w:szCs w:val="28"/>
          <w:lang w:val="kk-KZ"/>
        </w:rPr>
        <w:t>, право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64B52" w:rsidRPr="006B514A">
        <w:rPr>
          <w:rFonts w:ascii="Times New Roman" w:hAnsi="Times New Roman"/>
          <w:sz w:val="28"/>
          <w:szCs w:val="28"/>
          <w:lang w:val="kk-KZ"/>
        </w:rPr>
        <w:t>либо средне специальное образование сервиса, экономики и управления (маркетинг, менеджмент, финансы, статистика, учет и аудит, экономика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64B52" w:rsidRPr="006B514A">
        <w:rPr>
          <w:rFonts w:ascii="Times New Roman" w:hAnsi="Times New Roman"/>
          <w:sz w:val="28"/>
          <w:szCs w:val="28"/>
          <w:lang w:val="kk-KZ"/>
        </w:rPr>
        <w:t>либо право (правоведение и правоохранительная служба)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B5639D" w:rsidRPr="006B514A" w:rsidRDefault="004C469E" w:rsidP="00A348F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>Опыт</w:t>
      </w:r>
      <w:r w:rsidR="00B5639D" w:rsidRPr="006B514A">
        <w:rPr>
          <w:rFonts w:ascii="Times New Roman" w:hAnsi="Times New Roman"/>
          <w:color w:val="000000"/>
          <w:sz w:val="28"/>
          <w:szCs w:val="28"/>
        </w:rPr>
        <w:t xml:space="preserve"> работы не требуется.</w:t>
      </w:r>
    </w:p>
    <w:p w:rsidR="00B5639D" w:rsidRPr="006B514A" w:rsidRDefault="00B5639D" w:rsidP="00A348F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B5639D" w:rsidRPr="006B514A" w:rsidRDefault="00B5639D" w:rsidP="00A348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З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6B514A">
        <w:rPr>
          <w:rFonts w:ascii="Times New Roman" w:hAnsi="Times New Roman"/>
          <w:sz w:val="28"/>
          <w:szCs w:val="28"/>
        </w:rPr>
        <w:br/>
      </w:r>
      <w:r w:rsidRPr="006B514A">
        <w:rPr>
          <w:rFonts w:ascii="Times New Roman" w:hAnsi="Times New Roman"/>
          <w:color w:val="000000"/>
          <w:sz w:val="28"/>
          <w:szCs w:val="28"/>
        </w:rPr>
        <w:t>     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 Стратегии «Казахстан – 2050»: новый политический курс состоявшегося государства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6B514A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B5639D" w:rsidRPr="006B514A" w:rsidRDefault="00B5639D" w:rsidP="00A348F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>Др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угие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 обязательные знания, необходимые для исполнения функциональных обязанностей по должностям данной категории.</w:t>
      </w:r>
    </w:p>
    <w:p w:rsidR="001A0015" w:rsidRPr="006B514A" w:rsidRDefault="001A0015" w:rsidP="001A001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общем конкурсе документы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1A0015" w:rsidRPr="006B514A" w:rsidRDefault="001A0015" w:rsidP="001A00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2) </w:t>
      </w:r>
      <w:r w:rsidRPr="006B514A">
        <w:rPr>
          <w:rFonts w:ascii="Times New Roman" w:hAnsi="Times New Roman"/>
          <w:color w:val="000000"/>
          <w:sz w:val="28"/>
          <w:szCs w:val="28"/>
        </w:rPr>
        <w:t xml:space="preserve">заполненная анкета с фотографией размером 3х4 по форме согласно приложению 3 к настоящим Правилам;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>3) копии документов об образовании, засвидетельствованные нотариально;</w:t>
      </w:r>
      <w:r w:rsidRPr="006B514A">
        <w:rPr>
          <w:rFonts w:ascii="Times New Roman" w:hAnsi="Times New Roman"/>
          <w:sz w:val="28"/>
          <w:szCs w:val="28"/>
        </w:rPr>
        <w:br/>
      </w:r>
      <w:r w:rsidRPr="006B514A">
        <w:rPr>
          <w:rFonts w:ascii="Times New Roman" w:hAnsi="Times New Roman"/>
          <w:color w:val="000000"/>
          <w:sz w:val="28"/>
          <w:szCs w:val="28"/>
        </w:rPr>
        <w:t xml:space="preserve">      4) копия документа, подтверждающего трудовую деятельность, засвидетельствованная нотариально;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 xml:space="preserve">5) справка о состоянии здоровья по форме, утвержденной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>6) копия документа, удостоверяющего личность, гражданина Республики Казахстан;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lastRenderedPageBreak/>
        <w:t>7) 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</w:t>
      </w:r>
      <w:r w:rsidRPr="006B514A">
        <w:rPr>
          <w:rFonts w:ascii="Times New Roman" w:hAnsi="Times New Roman"/>
          <w:color w:val="000000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 xml:space="preserve">Допускается предоставление копии документов, указанных в подпунктах 3), 4), 7) и 8) пункта 85 настоящих Правил.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6B514A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6B514A">
        <w:rPr>
          <w:rFonts w:ascii="Times New Roman" w:hAnsi="Times New Roman"/>
          <w:color w:val="000000"/>
          <w:sz w:val="28"/>
          <w:szCs w:val="28"/>
        </w:rPr>
        <w:t>-gov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» в сроки приема документов.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> </w:t>
      </w:r>
      <w:r w:rsidRPr="006B514A">
        <w:rPr>
          <w:rFonts w:ascii="Times New Roman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6B514A">
        <w:rPr>
          <w:rFonts w:ascii="Times New Roman" w:hAnsi="Times New Roman"/>
          <w:sz w:val="28"/>
          <w:szCs w:val="28"/>
        </w:rPr>
        <w:t>Е</w:t>
      </w:r>
      <w:proofErr w:type="gramEnd"/>
      <w:r w:rsidRPr="006B514A">
        <w:rPr>
          <w:rFonts w:ascii="Times New Roman" w:hAnsi="Times New Roman"/>
          <w:sz w:val="28"/>
          <w:szCs w:val="28"/>
        </w:rPr>
        <w:t>-gov</w:t>
      </w:r>
      <w:proofErr w:type="spellEnd"/>
      <w:r w:rsidRPr="006B514A">
        <w:rPr>
          <w:rFonts w:ascii="Times New Roman" w:hAnsi="Times New Roman"/>
          <w:sz w:val="28"/>
          <w:szCs w:val="28"/>
        </w:rPr>
        <w:t xml:space="preserve">», их оригиналы представляются не позднее чем </w:t>
      </w:r>
      <w:r w:rsidRPr="006B514A">
        <w:rPr>
          <w:rFonts w:ascii="Times New Roman" w:hAnsi="Times New Roman"/>
          <w:b/>
          <w:sz w:val="28"/>
          <w:szCs w:val="28"/>
        </w:rPr>
        <w:t>за час</w:t>
      </w:r>
      <w:r w:rsidRPr="006B514A">
        <w:rPr>
          <w:rFonts w:ascii="Times New Roman" w:hAnsi="Times New Roman"/>
          <w:sz w:val="28"/>
          <w:szCs w:val="28"/>
        </w:rPr>
        <w:t xml:space="preserve"> до начала собеседования. При их непредставлении, лицо не допускается конкурсной комиссией </w:t>
      </w:r>
      <w:r w:rsidRPr="006B514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514A">
        <w:rPr>
          <w:rFonts w:ascii="Times New Roman" w:hAnsi="Times New Roman"/>
          <w:sz w:val="28"/>
          <w:szCs w:val="28"/>
        </w:rPr>
        <w:t xml:space="preserve">к прохождению собеседования.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принимаются в течение </w:t>
      </w:r>
      <w:r w:rsidRPr="006B514A">
        <w:rPr>
          <w:rFonts w:ascii="Times New Roman" w:hAnsi="Times New Roman"/>
          <w:b/>
          <w:sz w:val="28"/>
          <w:szCs w:val="28"/>
          <w:lang w:val="kk-KZ"/>
        </w:rPr>
        <w:t>десяти</w:t>
      </w:r>
      <w:r w:rsidRPr="006B514A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6B514A"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</w:t>
      </w:r>
      <w:r w:rsidRPr="006B514A">
        <w:rPr>
          <w:rFonts w:ascii="Times New Roman" w:hAnsi="Times New Roman"/>
          <w:sz w:val="28"/>
          <w:szCs w:val="28"/>
          <w:lang w:val="kk-KZ"/>
        </w:rPr>
        <w:t>общего</w:t>
      </w:r>
      <w:r w:rsidRPr="006B514A">
        <w:rPr>
          <w:rFonts w:ascii="Times New Roman" w:hAnsi="Times New Roman"/>
          <w:sz w:val="28"/>
          <w:szCs w:val="28"/>
        </w:rPr>
        <w:t xml:space="preserve"> конкурса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B514A">
        <w:rPr>
          <w:rFonts w:ascii="Times New Roman" w:hAnsi="Times New Roman"/>
          <w:sz w:val="28"/>
          <w:szCs w:val="28"/>
          <w:lang w:val="kk-KZ"/>
        </w:rPr>
        <w:t>в государственно</w:t>
      </w:r>
      <w:r w:rsidR="00E64541" w:rsidRPr="006B514A">
        <w:rPr>
          <w:rFonts w:ascii="Times New Roman" w:hAnsi="Times New Roman"/>
          <w:sz w:val="28"/>
          <w:szCs w:val="28"/>
          <w:lang w:val="kk-KZ"/>
        </w:rPr>
        <w:t>м</w:t>
      </w:r>
      <w:r w:rsidRPr="006B514A">
        <w:rPr>
          <w:rFonts w:ascii="Times New Roman" w:hAnsi="Times New Roman"/>
          <w:sz w:val="28"/>
          <w:szCs w:val="28"/>
          <w:lang w:val="kk-KZ"/>
        </w:rPr>
        <w:t xml:space="preserve"> учреждени</w:t>
      </w:r>
      <w:r w:rsidR="00E64541" w:rsidRPr="006B514A">
        <w:rPr>
          <w:rFonts w:ascii="Times New Roman" w:hAnsi="Times New Roman"/>
          <w:sz w:val="28"/>
          <w:szCs w:val="28"/>
          <w:lang w:val="kk-KZ"/>
        </w:rPr>
        <w:t>и</w:t>
      </w:r>
      <w:r w:rsidRPr="006B514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E64541" w:rsidRPr="006B514A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 по городу Кызылорда</w:t>
      </w:r>
      <w:r w:rsidRPr="006B514A">
        <w:rPr>
          <w:rFonts w:ascii="Times New Roman" w:hAnsi="Times New Roman"/>
          <w:sz w:val="28"/>
          <w:szCs w:val="28"/>
          <w:lang w:val="kk-KZ"/>
        </w:rPr>
        <w:t>», 12000</w:t>
      </w:r>
      <w:r w:rsidR="00E64541" w:rsidRPr="006B514A">
        <w:rPr>
          <w:rFonts w:ascii="Times New Roman" w:hAnsi="Times New Roman"/>
          <w:sz w:val="28"/>
          <w:szCs w:val="28"/>
          <w:lang w:val="kk-KZ"/>
        </w:rPr>
        <w:t>8 г.</w:t>
      </w:r>
      <w:r w:rsidRPr="006B514A">
        <w:rPr>
          <w:rFonts w:ascii="Times New Roman" w:hAnsi="Times New Roman"/>
          <w:sz w:val="28"/>
          <w:szCs w:val="28"/>
          <w:lang w:val="kk-KZ"/>
        </w:rPr>
        <w:t>Кызылорд</w:t>
      </w:r>
      <w:r w:rsidR="00E64541" w:rsidRPr="006B514A">
        <w:rPr>
          <w:rFonts w:ascii="Times New Roman" w:hAnsi="Times New Roman"/>
          <w:sz w:val="28"/>
          <w:szCs w:val="28"/>
          <w:lang w:val="kk-KZ"/>
        </w:rPr>
        <w:t>а</w:t>
      </w:r>
      <w:r w:rsidRPr="006B51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5FAB" w:rsidRPr="006B514A">
        <w:rPr>
          <w:rFonts w:ascii="Times New Roman" w:hAnsi="Times New Roman"/>
          <w:sz w:val="28"/>
          <w:szCs w:val="28"/>
          <w:lang w:val="kk-KZ"/>
        </w:rPr>
        <w:t>простект Абая, 64 «Г» 2</w:t>
      </w:r>
      <w:r w:rsidRPr="006B514A">
        <w:rPr>
          <w:rFonts w:ascii="Times New Roman" w:hAnsi="Times New Roman"/>
          <w:sz w:val="28"/>
          <w:szCs w:val="28"/>
          <w:lang w:val="kk-KZ"/>
        </w:rPr>
        <w:t xml:space="preserve"> этаж.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sz w:val="28"/>
          <w:szCs w:val="28"/>
          <w:lang w:val="kk-KZ"/>
        </w:rPr>
        <w:tab/>
      </w:r>
      <w:r w:rsidRPr="006B514A">
        <w:rPr>
          <w:rFonts w:ascii="Times New Roman" w:hAnsi="Times New Roman"/>
          <w:sz w:val="28"/>
          <w:szCs w:val="28"/>
        </w:rPr>
        <w:t xml:space="preserve">Рассмотрение документов участников </w:t>
      </w:r>
      <w:r w:rsidRPr="006B514A">
        <w:rPr>
          <w:rFonts w:ascii="Times New Roman" w:hAnsi="Times New Roman"/>
          <w:sz w:val="28"/>
          <w:szCs w:val="28"/>
          <w:lang w:val="kk-KZ"/>
        </w:rPr>
        <w:t>общего</w:t>
      </w:r>
      <w:r w:rsidRPr="006B514A">
        <w:rPr>
          <w:rFonts w:ascii="Times New Roman" w:hAnsi="Times New Roman"/>
          <w:sz w:val="28"/>
          <w:szCs w:val="28"/>
        </w:rPr>
        <w:t xml:space="preserve"> конкурса осуществляет конкурсная комиссия после окончания приема документов. Конкурсная комиссия рассматривает представленные документы на соответствие квалификационным требованиям.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6B514A">
        <w:rPr>
          <w:rFonts w:ascii="Times New Roman" w:hAnsi="Times New Roman"/>
          <w:b/>
          <w:sz w:val="28"/>
          <w:szCs w:val="28"/>
        </w:rPr>
        <w:t>двух рабочих дней</w:t>
      </w:r>
      <w:r w:rsidRPr="006B514A"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6B514A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6B514A"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6B514A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6B514A"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sz w:val="28"/>
          <w:szCs w:val="28"/>
        </w:rPr>
        <w:lastRenderedPageBreak/>
        <w:t xml:space="preserve">Кандидаты, участвующие в </w:t>
      </w:r>
      <w:r w:rsidRPr="006B514A">
        <w:rPr>
          <w:rFonts w:ascii="Times New Roman" w:hAnsi="Times New Roman"/>
          <w:sz w:val="28"/>
          <w:szCs w:val="28"/>
          <w:lang w:val="kk-KZ"/>
        </w:rPr>
        <w:t>общем</w:t>
      </w:r>
      <w:r w:rsidRPr="006B514A">
        <w:rPr>
          <w:rFonts w:ascii="Times New Roman" w:hAnsi="Times New Roman"/>
          <w:sz w:val="28"/>
          <w:szCs w:val="28"/>
        </w:rPr>
        <w:t xml:space="preserve"> конкурсе и допущенные к собеседованию, проходят его в </w:t>
      </w:r>
      <w:r w:rsidRPr="006B514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514A">
        <w:rPr>
          <w:rFonts w:ascii="Times New Roman" w:hAnsi="Times New Roman"/>
          <w:sz w:val="28"/>
          <w:szCs w:val="28"/>
        </w:rPr>
        <w:t xml:space="preserve">государственных органах, объявивших конкурс, в течение </w:t>
      </w:r>
      <w:r w:rsidRPr="006B514A">
        <w:rPr>
          <w:rFonts w:ascii="Times New Roman" w:hAnsi="Times New Roman"/>
          <w:b/>
          <w:sz w:val="28"/>
          <w:szCs w:val="28"/>
        </w:rPr>
        <w:t>пяти рабочих дней</w:t>
      </w:r>
      <w:r w:rsidRPr="006B514A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Кандидатами собеседование проходят </w:t>
      </w:r>
      <w:r w:rsidRPr="006B514A">
        <w:rPr>
          <w:rFonts w:ascii="Times New Roman" w:hAnsi="Times New Roman"/>
          <w:sz w:val="28"/>
          <w:szCs w:val="28"/>
          <w:lang w:val="kk-KZ"/>
        </w:rPr>
        <w:t>в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государственном учреждении «</w:t>
      </w:r>
      <w:r w:rsidR="007C051C" w:rsidRPr="006B514A">
        <w:rPr>
          <w:rFonts w:ascii="Times New Roman" w:hAnsi="Times New Roman"/>
          <w:color w:val="000000"/>
          <w:sz w:val="28"/>
          <w:szCs w:val="28"/>
          <w:lang w:val="kk-KZ"/>
        </w:rPr>
        <w:t>Управление государственных доходов по городу Кызылорда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>», 12000</w:t>
      </w:r>
      <w:r w:rsidR="00641793" w:rsidRPr="006B514A"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641793" w:rsidRPr="006B514A">
        <w:rPr>
          <w:rFonts w:ascii="Times New Roman" w:hAnsi="Times New Roman"/>
          <w:color w:val="000000"/>
          <w:sz w:val="28"/>
          <w:szCs w:val="28"/>
          <w:lang w:val="kk-KZ"/>
        </w:rPr>
        <w:t>г.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>Кызылор</w:t>
      </w:r>
      <w:r w:rsidR="00641793" w:rsidRPr="006B514A">
        <w:rPr>
          <w:rFonts w:ascii="Times New Roman" w:hAnsi="Times New Roman"/>
          <w:color w:val="000000"/>
          <w:sz w:val="28"/>
          <w:szCs w:val="28"/>
          <w:lang w:val="kk-KZ"/>
        </w:rPr>
        <w:t>да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641793"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проспект Абая №64 «Г»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641793" w:rsidRPr="006B514A"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этаж.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 xml:space="preserve">На заключительном заседании, которое проводится </w:t>
      </w:r>
      <w:r w:rsidRPr="006B514A">
        <w:rPr>
          <w:rFonts w:ascii="Times New Roman" w:hAnsi="Times New Roman"/>
          <w:b/>
          <w:color w:val="000000"/>
          <w:sz w:val="28"/>
          <w:szCs w:val="28"/>
        </w:rPr>
        <w:t>не позднее двух рабочих</w:t>
      </w:r>
      <w:r w:rsidRPr="006B514A">
        <w:rPr>
          <w:rFonts w:ascii="Times New Roman" w:hAnsi="Times New Roman"/>
          <w:color w:val="000000"/>
          <w:sz w:val="28"/>
          <w:szCs w:val="28"/>
        </w:rPr>
        <w:t xml:space="preserve"> дней после проведения собеседования, конкурсная комиссия оценивает кандидатов на основании представленных документов, результатов проведенного собеседования и осуществляет отбор из их числа для занятия вакантной должности.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 xml:space="preserve">Решение конкурсной комиссии и списки кандидатов, получивших положительное заключение конкурсной комиссии, размещаются на информационных стендах государственного органа в местах, доступных для всеобщего обозрения, а также на его 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интернет-ресурсе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14A">
        <w:rPr>
          <w:rFonts w:ascii="Times New Roman" w:hAnsi="Times New Roman"/>
          <w:b/>
          <w:color w:val="000000"/>
          <w:sz w:val="28"/>
          <w:szCs w:val="28"/>
        </w:rPr>
        <w:t>в течение одного рабочего</w:t>
      </w:r>
      <w:r w:rsidRPr="006B514A">
        <w:rPr>
          <w:rFonts w:ascii="Times New Roman" w:hAnsi="Times New Roman"/>
          <w:color w:val="000000"/>
          <w:sz w:val="28"/>
          <w:szCs w:val="28"/>
        </w:rPr>
        <w:t xml:space="preserve"> дня после проведения конкурса.</w:t>
      </w: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</w:t>
      </w:r>
    </w:p>
    <w:p w:rsidR="001A0015" w:rsidRPr="006B514A" w:rsidRDefault="001A0015" w:rsidP="001A0015">
      <w:pPr>
        <w:pStyle w:val="11"/>
        <w:ind w:left="0" w:firstLine="708"/>
        <w:jc w:val="both"/>
        <w:rPr>
          <w:sz w:val="28"/>
          <w:szCs w:val="28"/>
          <w:lang w:val="kk-KZ"/>
        </w:rPr>
      </w:pPr>
      <w:r w:rsidRPr="006B514A">
        <w:rPr>
          <w:color w:val="000000"/>
          <w:sz w:val="28"/>
          <w:szCs w:val="28"/>
        </w:rPr>
        <w:t xml:space="preserve">Тестирование на оценку личных качеств кандидатов на должности корпуса «Б» по </w:t>
      </w:r>
      <w:r w:rsidRPr="006B514A">
        <w:rPr>
          <w:sz w:val="28"/>
          <w:szCs w:val="28"/>
        </w:rPr>
        <w:t xml:space="preserve">второй программе </w:t>
      </w:r>
      <w:proofErr w:type="gramStart"/>
      <w:r w:rsidRPr="006B514A">
        <w:rPr>
          <w:sz w:val="28"/>
          <w:szCs w:val="28"/>
        </w:rPr>
        <w:t>предназначена</w:t>
      </w:r>
      <w:proofErr w:type="gramEnd"/>
      <w:r w:rsidRPr="006B514A">
        <w:rPr>
          <w:sz w:val="28"/>
          <w:szCs w:val="28"/>
        </w:rPr>
        <w:t xml:space="preserve"> для категорий: </w:t>
      </w:r>
      <w:proofErr w:type="gramStart"/>
      <w:r w:rsidRPr="006B514A">
        <w:rPr>
          <w:sz w:val="28"/>
          <w:szCs w:val="28"/>
        </w:rPr>
        <w:t>B-5, C-4,</w:t>
      </w:r>
      <w:r w:rsidRPr="006B514A">
        <w:rPr>
          <w:sz w:val="28"/>
          <w:szCs w:val="28"/>
          <w:lang w:val="kk-KZ"/>
        </w:rPr>
        <w:t xml:space="preserve"> </w:t>
      </w:r>
      <w:r w:rsidRPr="006B514A">
        <w:rPr>
          <w:sz w:val="28"/>
          <w:szCs w:val="28"/>
        </w:rPr>
        <w:t>C-5, С-О-3, C-O-4, C-O-5, C-O-6, C-R-2, C-R-3, C-R-4, C-R-5, D-4, D-5, D-О-3, D-O-4, D-O-5, D-O-6, E-3, E-4, E-5, E-R-1, E-R-2, E-R-3, E-R-4, E-R-5, E-G-1, E-G-2, E-G-3, E-G-4 и включает: тесты</w:t>
      </w:r>
      <w:r w:rsidRPr="006B514A">
        <w:rPr>
          <w:sz w:val="28"/>
          <w:szCs w:val="28"/>
          <w:lang w:val="kk-KZ"/>
        </w:rPr>
        <w:t xml:space="preserve"> </w:t>
      </w:r>
      <w:r w:rsidRPr="006B514A">
        <w:rPr>
          <w:sz w:val="28"/>
          <w:szCs w:val="28"/>
        </w:rPr>
        <w:t xml:space="preserve">на выявление уровня инициативности (12 заданий), </w:t>
      </w:r>
      <w:proofErr w:type="spellStart"/>
      <w:r w:rsidRPr="006B514A">
        <w:rPr>
          <w:sz w:val="28"/>
          <w:szCs w:val="28"/>
        </w:rPr>
        <w:t>коммуникативности</w:t>
      </w:r>
      <w:proofErr w:type="spellEnd"/>
      <w:r w:rsidRPr="006B514A">
        <w:rPr>
          <w:sz w:val="28"/>
          <w:szCs w:val="28"/>
        </w:rPr>
        <w:t xml:space="preserve"> (12 заданий), </w:t>
      </w:r>
      <w:proofErr w:type="spellStart"/>
      <w:r w:rsidRPr="006B514A">
        <w:rPr>
          <w:sz w:val="28"/>
          <w:szCs w:val="28"/>
        </w:rPr>
        <w:t>аналитичности</w:t>
      </w:r>
      <w:proofErr w:type="spellEnd"/>
      <w:r w:rsidRPr="006B514A">
        <w:rPr>
          <w:sz w:val="28"/>
          <w:szCs w:val="28"/>
        </w:rPr>
        <w:t xml:space="preserve"> (12 заданий), организованности (12 заданий), этичности (12 заданий), ориентации на качество (12 заданий), ориентации на потребителя (12 заданий</w:t>
      </w:r>
      <w:proofErr w:type="gramEnd"/>
      <w:r w:rsidRPr="006B514A">
        <w:rPr>
          <w:sz w:val="28"/>
          <w:szCs w:val="28"/>
        </w:rPr>
        <w:t>), нетерпимости к коррупции (12 заданий).</w:t>
      </w:r>
    </w:p>
    <w:p w:rsidR="001A0015" w:rsidRPr="006B514A" w:rsidRDefault="001A0015" w:rsidP="001A0015">
      <w:pPr>
        <w:pStyle w:val="11"/>
        <w:ind w:left="0" w:firstLine="708"/>
        <w:jc w:val="both"/>
        <w:rPr>
          <w:sz w:val="28"/>
          <w:szCs w:val="28"/>
        </w:rPr>
      </w:pPr>
      <w:r w:rsidRPr="006B514A">
        <w:rPr>
          <w:sz w:val="28"/>
          <w:szCs w:val="28"/>
        </w:rPr>
        <w:t xml:space="preserve">Общее время на выполнение тестов по второй программе составляет </w:t>
      </w:r>
      <w:r w:rsidRPr="006B514A">
        <w:rPr>
          <w:sz w:val="28"/>
          <w:szCs w:val="28"/>
        </w:rPr>
        <w:br/>
        <w:t>75 минут.</w:t>
      </w:r>
    </w:p>
    <w:p w:rsidR="001A0015" w:rsidRPr="006B514A" w:rsidRDefault="001A0015" w:rsidP="001A0015">
      <w:pPr>
        <w:pStyle w:val="11"/>
        <w:ind w:left="0" w:firstLine="708"/>
        <w:jc w:val="both"/>
        <w:rPr>
          <w:sz w:val="28"/>
          <w:szCs w:val="28"/>
          <w:lang w:val="kk-KZ"/>
        </w:rPr>
      </w:pPr>
      <w:proofErr w:type="gramStart"/>
      <w:r w:rsidRPr="006B514A">
        <w:rPr>
          <w:sz w:val="28"/>
          <w:szCs w:val="28"/>
        </w:rPr>
        <w:t xml:space="preserve">Зоны риска из возможных 4 (четырех) баллов для второй программы: инициативность – 1,5 балла, </w:t>
      </w:r>
      <w:proofErr w:type="spellStart"/>
      <w:r w:rsidRPr="006B514A">
        <w:rPr>
          <w:sz w:val="28"/>
          <w:szCs w:val="28"/>
        </w:rPr>
        <w:t>коммуникативность</w:t>
      </w:r>
      <w:proofErr w:type="spellEnd"/>
      <w:r w:rsidRPr="006B514A">
        <w:rPr>
          <w:sz w:val="28"/>
          <w:szCs w:val="28"/>
        </w:rPr>
        <w:t xml:space="preserve"> – 1,5 балла, </w:t>
      </w:r>
      <w:proofErr w:type="spellStart"/>
      <w:r w:rsidRPr="006B514A">
        <w:rPr>
          <w:sz w:val="28"/>
          <w:szCs w:val="28"/>
        </w:rPr>
        <w:t>аналитичность</w:t>
      </w:r>
      <w:proofErr w:type="spellEnd"/>
      <w:r w:rsidRPr="006B514A">
        <w:rPr>
          <w:sz w:val="28"/>
          <w:szCs w:val="28"/>
        </w:rPr>
        <w:t xml:space="preserve"> – 2 балла, организованность – 1,5 балла, этичность – 1,5 балла, ориентация на качество – 1,5 балла, ориентация на потребителя – 1 балл, нетерпимость к коррупции – 2 балла.</w:t>
      </w:r>
      <w:proofErr w:type="gramEnd"/>
    </w:p>
    <w:p w:rsidR="001A0015" w:rsidRPr="006B514A" w:rsidRDefault="001A0015" w:rsidP="001A0015">
      <w:pPr>
        <w:pStyle w:val="11"/>
        <w:ind w:left="0" w:firstLine="708"/>
        <w:jc w:val="both"/>
        <w:rPr>
          <w:sz w:val="28"/>
          <w:szCs w:val="28"/>
          <w:lang w:val="kk-KZ"/>
        </w:rPr>
      </w:pPr>
      <w:r w:rsidRPr="006B514A">
        <w:rPr>
          <w:sz w:val="28"/>
          <w:szCs w:val="28"/>
        </w:rPr>
        <w:t>При проведении собеседования допускается написание кандидатами эссе на тему, определенную конкурсной комиссией.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sz w:val="28"/>
          <w:szCs w:val="28"/>
        </w:rPr>
        <w:t>В качестве наблюдателей на заседании конкур</w:t>
      </w:r>
      <w:r w:rsidRPr="006B514A">
        <w:rPr>
          <w:rFonts w:ascii="Times New Roman" w:hAnsi="Times New Roman"/>
          <w:sz w:val="28"/>
          <w:szCs w:val="28"/>
          <w:lang w:val="kk-KZ"/>
        </w:rPr>
        <w:t>с</w:t>
      </w:r>
      <w:r w:rsidRPr="006B514A">
        <w:rPr>
          <w:rFonts w:ascii="Times New Roman" w:hAnsi="Times New Roman"/>
          <w:sz w:val="28"/>
          <w:szCs w:val="28"/>
        </w:rPr>
        <w:t xml:space="preserve">ной комиссии могут присутствовать депутаты Парламента Республики Казахстан и </w:t>
      </w:r>
      <w:proofErr w:type="spellStart"/>
      <w:r w:rsidRPr="006B514A">
        <w:rPr>
          <w:rFonts w:ascii="Times New Roman" w:hAnsi="Times New Roman"/>
          <w:sz w:val="28"/>
          <w:szCs w:val="28"/>
        </w:rPr>
        <w:t>маслихатов</w:t>
      </w:r>
      <w:proofErr w:type="spellEnd"/>
      <w:r w:rsidRPr="006B514A">
        <w:rPr>
          <w:rFonts w:ascii="Times New Roman" w:hAnsi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sz w:val="28"/>
          <w:szCs w:val="28"/>
        </w:rPr>
        <w:lastRenderedPageBreak/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6B514A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6B514A">
        <w:rPr>
          <w:rFonts w:ascii="Times New Roman" w:hAnsi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6" w:anchor="z41" w:history="1">
        <w:r w:rsidRPr="006B514A">
          <w:rPr>
            <w:rStyle w:val="a4"/>
            <w:rFonts w:ascii="Times New Roman" w:eastAsiaTheme="majorEastAsia" w:hAnsi="Times New Roman"/>
            <w:sz w:val="28"/>
            <w:szCs w:val="28"/>
          </w:rPr>
          <w:t>пункте 30</w:t>
        </w:r>
      </w:hyperlink>
      <w:r w:rsidRPr="006B514A">
        <w:rPr>
          <w:rFonts w:ascii="Times New Roman" w:hAnsi="Times New Roman"/>
          <w:sz w:val="28"/>
          <w:szCs w:val="28"/>
        </w:rPr>
        <w:t xml:space="preserve"> Правил. </w:t>
      </w:r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7" w:anchor="z26" w:history="1">
        <w:r w:rsidRPr="006B514A">
          <w:rPr>
            <w:rStyle w:val="a4"/>
            <w:rFonts w:ascii="Times New Roman" w:eastAsiaTheme="majorEastAsia" w:hAnsi="Times New Roman"/>
            <w:sz w:val="28"/>
            <w:szCs w:val="28"/>
          </w:rPr>
          <w:t>пункте 15</w:t>
        </w:r>
      </w:hyperlink>
      <w:r w:rsidRPr="006B514A"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</w:t>
      </w:r>
      <w:proofErr w:type="gramStart"/>
      <w:r w:rsidRPr="006B514A">
        <w:rPr>
          <w:rFonts w:ascii="Times New Roman" w:hAnsi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6B514A">
        <w:rPr>
          <w:rFonts w:ascii="Times New Roman" w:hAnsi="Times New Roman"/>
          <w:sz w:val="28"/>
          <w:szCs w:val="28"/>
        </w:rPr>
        <w:t>маслихатов</w:t>
      </w:r>
      <w:proofErr w:type="spellEnd"/>
      <w:r w:rsidRPr="006B514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A0015" w:rsidRPr="006B514A" w:rsidRDefault="001A0015" w:rsidP="001A0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1A0015" w:rsidRPr="006B514A" w:rsidRDefault="001A0015" w:rsidP="001A00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55333D" w:rsidRPr="006B514A" w:rsidRDefault="00614ACE" w:rsidP="00A348F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     </w:t>
      </w:r>
    </w:p>
    <w:p w:rsidR="004C469E" w:rsidRPr="006B514A" w:rsidRDefault="004C469E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Конкурсная комиссия </w:t>
      </w:r>
      <w:r w:rsidRPr="006B514A">
        <w:rPr>
          <w:rFonts w:ascii="Times New Roman" w:hAnsi="Times New Roman"/>
          <w:b/>
          <w:sz w:val="28"/>
          <w:szCs w:val="28"/>
          <w:lang w:val="kk-KZ"/>
        </w:rPr>
        <w:t>РГУ «</w:t>
      </w:r>
      <w:proofErr w:type="spellStart"/>
      <w:r w:rsidRPr="006B514A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6B514A">
        <w:rPr>
          <w:rFonts w:ascii="Times New Roman" w:hAnsi="Times New Roman"/>
          <w:b/>
          <w:sz w:val="28"/>
          <w:szCs w:val="28"/>
          <w:lang w:val="kk-KZ"/>
        </w:rPr>
        <w:t xml:space="preserve">е </w:t>
      </w:r>
    </w:p>
    <w:p w:rsidR="004C469E" w:rsidRPr="006B514A" w:rsidRDefault="004C469E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государственных доходов по </w:t>
      </w:r>
      <w:r w:rsidRPr="006B514A">
        <w:rPr>
          <w:rFonts w:ascii="Times New Roman" w:hAnsi="Times New Roman"/>
          <w:b/>
          <w:color w:val="000000"/>
          <w:sz w:val="28"/>
          <w:szCs w:val="28"/>
          <w:lang w:val="kk-KZ"/>
        </w:rPr>
        <w:t>городу Кызылорда</w:t>
      </w:r>
    </w:p>
    <w:p w:rsidR="004C469E" w:rsidRPr="006B514A" w:rsidRDefault="004C469E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</w:t>
      </w:r>
    </w:p>
    <w:p w:rsidR="004C469E" w:rsidRPr="006B514A" w:rsidRDefault="004C469E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области </w:t>
      </w:r>
      <w:r w:rsidRPr="006B514A">
        <w:rPr>
          <w:rFonts w:ascii="Times New Roman" w:hAnsi="Times New Roman"/>
          <w:b/>
          <w:sz w:val="28"/>
          <w:szCs w:val="28"/>
        </w:rPr>
        <w:t>КГД МФ РК</w:t>
      </w:r>
      <w:r w:rsidRPr="006B514A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9319D" w:rsidRPr="006B514A" w:rsidRDefault="00A9319D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sectPr w:rsidR="00A9319D" w:rsidRPr="006B514A" w:rsidSect="00A348F3">
      <w:pgSz w:w="11906" w:h="16838"/>
      <w:pgMar w:top="510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64F"/>
    <w:multiLevelType w:val="hybridMultilevel"/>
    <w:tmpl w:val="1E1EC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62407"/>
    <w:multiLevelType w:val="hybridMultilevel"/>
    <w:tmpl w:val="64D840DC"/>
    <w:lvl w:ilvl="0" w:tplc="6FAA4E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D685347"/>
    <w:multiLevelType w:val="hybridMultilevel"/>
    <w:tmpl w:val="782A4BEE"/>
    <w:lvl w:ilvl="0" w:tplc="E8A802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7B3"/>
    <w:rsid w:val="00000E71"/>
    <w:rsid w:val="000136EA"/>
    <w:rsid w:val="00013EEE"/>
    <w:rsid w:val="0001421D"/>
    <w:rsid w:val="00037428"/>
    <w:rsid w:val="00042C3C"/>
    <w:rsid w:val="00053A39"/>
    <w:rsid w:val="00064C4D"/>
    <w:rsid w:val="000716CD"/>
    <w:rsid w:val="00082366"/>
    <w:rsid w:val="00082815"/>
    <w:rsid w:val="00082FEF"/>
    <w:rsid w:val="000A34E5"/>
    <w:rsid w:val="000A747C"/>
    <w:rsid w:val="000B01FA"/>
    <w:rsid w:val="000B06B3"/>
    <w:rsid w:val="000B2DE2"/>
    <w:rsid w:val="000B37C3"/>
    <w:rsid w:val="000C3DF8"/>
    <w:rsid w:val="000E57A2"/>
    <w:rsid w:val="000E5844"/>
    <w:rsid w:val="000F7D3F"/>
    <w:rsid w:val="00105D1D"/>
    <w:rsid w:val="00110720"/>
    <w:rsid w:val="00112B3E"/>
    <w:rsid w:val="00124E92"/>
    <w:rsid w:val="001322C8"/>
    <w:rsid w:val="00132C42"/>
    <w:rsid w:val="0014610E"/>
    <w:rsid w:val="00152AFA"/>
    <w:rsid w:val="00156C02"/>
    <w:rsid w:val="00156DDA"/>
    <w:rsid w:val="001710CF"/>
    <w:rsid w:val="00182353"/>
    <w:rsid w:val="001955BA"/>
    <w:rsid w:val="001968EE"/>
    <w:rsid w:val="001A0015"/>
    <w:rsid w:val="001A6467"/>
    <w:rsid w:val="001A7784"/>
    <w:rsid w:val="001C1EAE"/>
    <w:rsid w:val="001C3982"/>
    <w:rsid w:val="001F5B0E"/>
    <w:rsid w:val="00233D39"/>
    <w:rsid w:val="00235031"/>
    <w:rsid w:val="0024097E"/>
    <w:rsid w:val="00251B86"/>
    <w:rsid w:val="002653E2"/>
    <w:rsid w:val="002836F8"/>
    <w:rsid w:val="00286B60"/>
    <w:rsid w:val="002A35EE"/>
    <w:rsid w:val="002B00AE"/>
    <w:rsid w:val="002B4568"/>
    <w:rsid w:val="002C2A35"/>
    <w:rsid w:val="002D3B2B"/>
    <w:rsid w:val="002E0969"/>
    <w:rsid w:val="002F32CE"/>
    <w:rsid w:val="002F5D64"/>
    <w:rsid w:val="003059CA"/>
    <w:rsid w:val="00307DB5"/>
    <w:rsid w:val="00311A53"/>
    <w:rsid w:val="003246AD"/>
    <w:rsid w:val="00326FF1"/>
    <w:rsid w:val="00330684"/>
    <w:rsid w:val="00331124"/>
    <w:rsid w:val="00343380"/>
    <w:rsid w:val="00345499"/>
    <w:rsid w:val="00354956"/>
    <w:rsid w:val="0036172A"/>
    <w:rsid w:val="00374C29"/>
    <w:rsid w:val="00391D77"/>
    <w:rsid w:val="003960FF"/>
    <w:rsid w:val="003973F3"/>
    <w:rsid w:val="003A14D1"/>
    <w:rsid w:val="003A3C3C"/>
    <w:rsid w:val="003B5428"/>
    <w:rsid w:val="003D450D"/>
    <w:rsid w:val="003D5078"/>
    <w:rsid w:val="003D6972"/>
    <w:rsid w:val="003E4BBA"/>
    <w:rsid w:val="003E5707"/>
    <w:rsid w:val="00400003"/>
    <w:rsid w:val="0040032C"/>
    <w:rsid w:val="004113D8"/>
    <w:rsid w:val="0042059B"/>
    <w:rsid w:val="004239C7"/>
    <w:rsid w:val="00436A70"/>
    <w:rsid w:val="00444770"/>
    <w:rsid w:val="00476E1E"/>
    <w:rsid w:val="00496C11"/>
    <w:rsid w:val="004A4527"/>
    <w:rsid w:val="004A464C"/>
    <w:rsid w:val="004B115C"/>
    <w:rsid w:val="004C2943"/>
    <w:rsid w:val="004C2ACC"/>
    <w:rsid w:val="004C469E"/>
    <w:rsid w:val="004C5608"/>
    <w:rsid w:val="004E3157"/>
    <w:rsid w:val="004F03F6"/>
    <w:rsid w:val="005031DA"/>
    <w:rsid w:val="00513589"/>
    <w:rsid w:val="00517B2B"/>
    <w:rsid w:val="005233AA"/>
    <w:rsid w:val="005435F5"/>
    <w:rsid w:val="0055333D"/>
    <w:rsid w:val="00554F56"/>
    <w:rsid w:val="00582512"/>
    <w:rsid w:val="00585FAA"/>
    <w:rsid w:val="005A2E08"/>
    <w:rsid w:val="005E727C"/>
    <w:rsid w:val="005F39EF"/>
    <w:rsid w:val="005F7CBA"/>
    <w:rsid w:val="00612A3E"/>
    <w:rsid w:val="00614ACE"/>
    <w:rsid w:val="00621247"/>
    <w:rsid w:val="00622816"/>
    <w:rsid w:val="00636A47"/>
    <w:rsid w:val="006407EE"/>
    <w:rsid w:val="00641793"/>
    <w:rsid w:val="00646237"/>
    <w:rsid w:val="00654EEE"/>
    <w:rsid w:val="006667B3"/>
    <w:rsid w:val="00667FEA"/>
    <w:rsid w:val="00671776"/>
    <w:rsid w:val="00675679"/>
    <w:rsid w:val="00676A80"/>
    <w:rsid w:val="006809B7"/>
    <w:rsid w:val="00687748"/>
    <w:rsid w:val="00687886"/>
    <w:rsid w:val="00697473"/>
    <w:rsid w:val="006A7335"/>
    <w:rsid w:val="006B514A"/>
    <w:rsid w:val="006C494E"/>
    <w:rsid w:val="006C62BD"/>
    <w:rsid w:val="006C77EF"/>
    <w:rsid w:val="006D102E"/>
    <w:rsid w:val="006D4730"/>
    <w:rsid w:val="006D6464"/>
    <w:rsid w:val="00706A1D"/>
    <w:rsid w:val="00712E95"/>
    <w:rsid w:val="007136DE"/>
    <w:rsid w:val="00727400"/>
    <w:rsid w:val="00727BBD"/>
    <w:rsid w:val="00727F97"/>
    <w:rsid w:val="007401D2"/>
    <w:rsid w:val="00755608"/>
    <w:rsid w:val="00764B81"/>
    <w:rsid w:val="00773C27"/>
    <w:rsid w:val="00784530"/>
    <w:rsid w:val="00796914"/>
    <w:rsid w:val="007A1DA9"/>
    <w:rsid w:val="007A638C"/>
    <w:rsid w:val="007A7458"/>
    <w:rsid w:val="007B377D"/>
    <w:rsid w:val="007B7029"/>
    <w:rsid w:val="007C051C"/>
    <w:rsid w:val="007C0ABC"/>
    <w:rsid w:val="007D035D"/>
    <w:rsid w:val="007D37DD"/>
    <w:rsid w:val="007E0293"/>
    <w:rsid w:val="007E4DF7"/>
    <w:rsid w:val="00826083"/>
    <w:rsid w:val="00830081"/>
    <w:rsid w:val="008337B8"/>
    <w:rsid w:val="00844106"/>
    <w:rsid w:val="00872CEF"/>
    <w:rsid w:val="00873A92"/>
    <w:rsid w:val="00876D84"/>
    <w:rsid w:val="008806D3"/>
    <w:rsid w:val="00884073"/>
    <w:rsid w:val="008A4625"/>
    <w:rsid w:val="008B0542"/>
    <w:rsid w:val="008B07E6"/>
    <w:rsid w:val="008B1C9C"/>
    <w:rsid w:val="008B39CF"/>
    <w:rsid w:val="008E0938"/>
    <w:rsid w:val="008E18D2"/>
    <w:rsid w:val="008E20A4"/>
    <w:rsid w:val="008F2867"/>
    <w:rsid w:val="008F3560"/>
    <w:rsid w:val="008F56CA"/>
    <w:rsid w:val="00903045"/>
    <w:rsid w:val="00904FF2"/>
    <w:rsid w:val="00913FA9"/>
    <w:rsid w:val="0091488D"/>
    <w:rsid w:val="00915690"/>
    <w:rsid w:val="00920368"/>
    <w:rsid w:val="00931935"/>
    <w:rsid w:val="009428C2"/>
    <w:rsid w:val="00956CB0"/>
    <w:rsid w:val="009654AD"/>
    <w:rsid w:val="00972CE7"/>
    <w:rsid w:val="009836C8"/>
    <w:rsid w:val="00990B91"/>
    <w:rsid w:val="009975B3"/>
    <w:rsid w:val="009A105E"/>
    <w:rsid w:val="009B2CBD"/>
    <w:rsid w:val="009B4932"/>
    <w:rsid w:val="009C3970"/>
    <w:rsid w:val="009D2959"/>
    <w:rsid w:val="009F1D69"/>
    <w:rsid w:val="00A01201"/>
    <w:rsid w:val="00A117E8"/>
    <w:rsid w:val="00A12B1F"/>
    <w:rsid w:val="00A13E14"/>
    <w:rsid w:val="00A225F2"/>
    <w:rsid w:val="00A348F3"/>
    <w:rsid w:val="00A3741F"/>
    <w:rsid w:val="00A4468A"/>
    <w:rsid w:val="00A51064"/>
    <w:rsid w:val="00A534E0"/>
    <w:rsid w:val="00A550D7"/>
    <w:rsid w:val="00A56890"/>
    <w:rsid w:val="00A65FC9"/>
    <w:rsid w:val="00A86C42"/>
    <w:rsid w:val="00A87C06"/>
    <w:rsid w:val="00A905CE"/>
    <w:rsid w:val="00A9319D"/>
    <w:rsid w:val="00A9406F"/>
    <w:rsid w:val="00AA11C9"/>
    <w:rsid w:val="00AA5B16"/>
    <w:rsid w:val="00AB77ED"/>
    <w:rsid w:val="00AC577B"/>
    <w:rsid w:val="00AC5D95"/>
    <w:rsid w:val="00AD5416"/>
    <w:rsid w:val="00AD7DB6"/>
    <w:rsid w:val="00AE156C"/>
    <w:rsid w:val="00AE25BA"/>
    <w:rsid w:val="00AF57CE"/>
    <w:rsid w:val="00AF7785"/>
    <w:rsid w:val="00B03FEF"/>
    <w:rsid w:val="00B109ED"/>
    <w:rsid w:val="00B140F2"/>
    <w:rsid w:val="00B16039"/>
    <w:rsid w:val="00B508FE"/>
    <w:rsid w:val="00B5639D"/>
    <w:rsid w:val="00B615E1"/>
    <w:rsid w:val="00BA14B5"/>
    <w:rsid w:val="00BA277E"/>
    <w:rsid w:val="00BA3074"/>
    <w:rsid w:val="00BA5AAA"/>
    <w:rsid w:val="00BB0D87"/>
    <w:rsid w:val="00BD08FB"/>
    <w:rsid w:val="00BD5968"/>
    <w:rsid w:val="00BE4A75"/>
    <w:rsid w:val="00BE7BE1"/>
    <w:rsid w:val="00BF3CA8"/>
    <w:rsid w:val="00BF73EB"/>
    <w:rsid w:val="00C1365C"/>
    <w:rsid w:val="00C27EAC"/>
    <w:rsid w:val="00C31642"/>
    <w:rsid w:val="00C3409D"/>
    <w:rsid w:val="00C4006A"/>
    <w:rsid w:val="00C45FAB"/>
    <w:rsid w:val="00C54712"/>
    <w:rsid w:val="00C6133B"/>
    <w:rsid w:val="00C64B52"/>
    <w:rsid w:val="00C65C0B"/>
    <w:rsid w:val="00C72EAD"/>
    <w:rsid w:val="00C739BC"/>
    <w:rsid w:val="00C8676D"/>
    <w:rsid w:val="00C91EBC"/>
    <w:rsid w:val="00CE7A18"/>
    <w:rsid w:val="00CF4143"/>
    <w:rsid w:val="00D0236B"/>
    <w:rsid w:val="00D20661"/>
    <w:rsid w:val="00D217D9"/>
    <w:rsid w:val="00D351F7"/>
    <w:rsid w:val="00D446D6"/>
    <w:rsid w:val="00D74BCE"/>
    <w:rsid w:val="00D75DFA"/>
    <w:rsid w:val="00D75E19"/>
    <w:rsid w:val="00D81660"/>
    <w:rsid w:val="00D96E89"/>
    <w:rsid w:val="00DA7FAB"/>
    <w:rsid w:val="00DB4DE7"/>
    <w:rsid w:val="00DE4A07"/>
    <w:rsid w:val="00DF0243"/>
    <w:rsid w:val="00E02AE1"/>
    <w:rsid w:val="00E04EF4"/>
    <w:rsid w:val="00E10184"/>
    <w:rsid w:val="00E17AC7"/>
    <w:rsid w:val="00E224AF"/>
    <w:rsid w:val="00E2768B"/>
    <w:rsid w:val="00E3505D"/>
    <w:rsid w:val="00E352EB"/>
    <w:rsid w:val="00E35770"/>
    <w:rsid w:val="00E37B23"/>
    <w:rsid w:val="00E44184"/>
    <w:rsid w:val="00E45BC4"/>
    <w:rsid w:val="00E571FD"/>
    <w:rsid w:val="00E57C11"/>
    <w:rsid w:val="00E64293"/>
    <w:rsid w:val="00E64541"/>
    <w:rsid w:val="00E6697C"/>
    <w:rsid w:val="00E701CE"/>
    <w:rsid w:val="00E73EFE"/>
    <w:rsid w:val="00E81926"/>
    <w:rsid w:val="00E86E66"/>
    <w:rsid w:val="00E91AE7"/>
    <w:rsid w:val="00E939FE"/>
    <w:rsid w:val="00EA1634"/>
    <w:rsid w:val="00EA4F36"/>
    <w:rsid w:val="00EA6744"/>
    <w:rsid w:val="00EB0669"/>
    <w:rsid w:val="00EB4731"/>
    <w:rsid w:val="00EB54C9"/>
    <w:rsid w:val="00EC2D97"/>
    <w:rsid w:val="00EC500F"/>
    <w:rsid w:val="00ED28EA"/>
    <w:rsid w:val="00EE238C"/>
    <w:rsid w:val="00EF0B7A"/>
    <w:rsid w:val="00F00481"/>
    <w:rsid w:val="00F07958"/>
    <w:rsid w:val="00F11FA2"/>
    <w:rsid w:val="00F15A8E"/>
    <w:rsid w:val="00F1611D"/>
    <w:rsid w:val="00F17F3D"/>
    <w:rsid w:val="00F201DC"/>
    <w:rsid w:val="00F22B33"/>
    <w:rsid w:val="00F30291"/>
    <w:rsid w:val="00F3188D"/>
    <w:rsid w:val="00F4704B"/>
    <w:rsid w:val="00F4705A"/>
    <w:rsid w:val="00F47C94"/>
    <w:rsid w:val="00F736B4"/>
    <w:rsid w:val="00F77044"/>
    <w:rsid w:val="00F807F7"/>
    <w:rsid w:val="00F95639"/>
    <w:rsid w:val="00F964AE"/>
    <w:rsid w:val="00F9712B"/>
    <w:rsid w:val="00FA319C"/>
    <w:rsid w:val="00FB0BFF"/>
    <w:rsid w:val="00FB1FCB"/>
    <w:rsid w:val="00FC2F59"/>
    <w:rsid w:val="00FD2D10"/>
    <w:rsid w:val="00FD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67B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7D3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7B3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"/>
    <w:basedOn w:val="a"/>
    <w:rsid w:val="0066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97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124E9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0032C"/>
  </w:style>
  <w:style w:type="character" w:customStyle="1" w:styleId="30">
    <w:name w:val="Заголовок 3 Знак"/>
    <w:basedOn w:val="a0"/>
    <w:link w:val="3"/>
    <w:rsid w:val="007D37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E73EF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03045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a">
    <w:name w:val="Основной текст Знак"/>
    <w:basedOn w:val="a0"/>
    <w:link w:val="a9"/>
    <w:rsid w:val="00903045"/>
    <w:rPr>
      <w:rFonts w:ascii="KZ Times New Roman" w:hAnsi="KZ Times New Roman"/>
      <w:sz w:val="24"/>
      <w:lang w:val="ru-MO"/>
    </w:rPr>
  </w:style>
  <w:style w:type="paragraph" w:styleId="ab">
    <w:name w:val="List Paragraph"/>
    <w:basedOn w:val="a"/>
    <w:uiPriority w:val="34"/>
    <w:qFormat/>
    <w:rsid w:val="009654AD"/>
    <w:pPr>
      <w:ind w:left="720"/>
      <w:contextualSpacing/>
    </w:pPr>
    <w:rPr>
      <w:rFonts w:ascii="Consolas" w:hAnsi="Consolas" w:cs="Consolas"/>
      <w:lang w:val="en-US" w:eastAsia="en-US"/>
    </w:rPr>
  </w:style>
  <w:style w:type="paragraph" w:customStyle="1" w:styleId="11">
    <w:name w:val="Абзац списка1"/>
    <w:basedOn w:val="a"/>
    <w:rsid w:val="001A00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2639" TargetMode="External"/><Relationship Id="rId5" Type="http://schemas.openxmlformats.org/officeDocument/2006/relationships/hyperlink" Target="mailto:kyzylorda@taxkzil.mg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syerzhanova</cp:lastModifiedBy>
  <cp:revision>51</cp:revision>
  <cp:lastPrinted>2016-04-29T04:22:00Z</cp:lastPrinted>
  <dcterms:created xsi:type="dcterms:W3CDTF">2016-03-28T10:48:00Z</dcterms:created>
  <dcterms:modified xsi:type="dcterms:W3CDTF">2016-04-29T05:26:00Z</dcterms:modified>
</cp:coreProperties>
</file>