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627"/>
      </w:tblGrid>
      <w:tr w:rsidR="00E9291D" w:rsidTr="00E9291D">
        <w:tblPrEx>
          <w:tblCellMar>
            <w:top w:w="0" w:type="dxa"/>
            <w:bottom w:w="0" w:type="dxa"/>
          </w:tblCellMar>
        </w:tblPrEx>
        <w:tc>
          <w:tcPr>
            <w:tcW w:w="9627" w:type="dxa"/>
            <w:shd w:val="clear" w:color="auto" w:fill="auto"/>
          </w:tcPr>
          <w:p w:rsidR="00E9291D" w:rsidRDefault="00E9291D" w:rsidP="003443A8">
            <w:pPr>
              <w:jc w:val="center"/>
              <w:rPr>
                <w:rFonts w:ascii="Times New Roman" w:hAnsi="Times New Roman" w:cs="Times New Roman"/>
                <w:color w:val="0C0000"/>
                <w:sz w:val="24"/>
                <w:szCs w:val="28"/>
                <w:lang w:val="kk-KZ"/>
              </w:rPr>
            </w:pPr>
            <w:bookmarkStart w:id="0" w:name="_GoBack"/>
            <w:bookmarkEnd w:id="0"/>
            <w:r>
              <w:rPr>
                <w:rFonts w:ascii="Times New Roman" w:hAnsi="Times New Roman" w:cs="Times New Roman"/>
                <w:color w:val="0C0000"/>
                <w:sz w:val="24"/>
                <w:szCs w:val="28"/>
                <w:lang w:val="kk-KZ"/>
              </w:rPr>
              <w:t>13.06.2018-ғы № МКД-ТЖБ-15-11/3320-іқ/ш шығыс хаты</w:t>
            </w:r>
          </w:p>
          <w:p w:rsidR="00E9291D" w:rsidRPr="00E9291D" w:rsidRDefault="00E9291D" w:rsidP="003443A8">
            <w:pPr>
              <w:jc w:val="center"/>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13.06.2018-ғы № 5284-қх кіріс хаты</w:t>
            </w:r>
          </w:p>
        </w:tc>
      </w:tr>
    </w:tbl>
    <w:p w:rsidR="00144AA9" w:rsidRPr="00282070" w:rsidRDefault="00282070" w:rsidP="003443A8">
      <w:pPr>
        <w:jc w:val="center"/>
        <w:rPr>
          <w:rFonts w:ascii="Times New Roman" w:hAnsi="Times New Roman" w:cs="Times New Roman"/>
          <w:b/>
          <w:sz w:val="28"/>
          <w:szCs w:val="28"/>
          <w:lang w:val="kk-KZ"/>
        </w:rPr>
      </w:pPr>
      <w:r w:rsidRPr="00282070">
        <w:rPr>
          <w:rFonts w:ascii="Times New Roman" w:hAnsi="Times New Roman" w:cs="Times New Roman"/>
          <w:b/>
          <w:sz w:val="28"/>
          <w:szCs w:val="28"/>
          <w:lang w:val="kk-KZ"/>
        </w:rPr>
        <w:t>Салықтық шегерімдер</w:t>
      </w:r>
      <w:r w:rsidR="003443A8" w:rsidRPr="003443A8">
        <w:rPr>
          <w:rFonts w:ascii="Times New Roman" w:hAnsi="Times New Roman" w:cs="Times New Roman"/>
          <w:b/>
          <w:sz w:val="28"/>
          <w:szCs w:val="28"/>
          <w:lang w:val="kk-KZ"/>
        </w:rPr>
        <w:t xml:space="preserve"> </w:t>
      </w:r>
      <w:r w:rsidR="003443A8">
        <w:rPr>
          <w:rFonts w:ascii="Times New Roman" w:hAnsi="Times New Roman" w:cs="Times New Roman"/>
          <w:b/>
          <w:sz w:val="28"/>
          <w:szCs w:val="28"/>
          <w:lang w:val="kk-KZ"/>
        </w:rPr>
        <w:t>туралы не білесіз?</w:t>
      </w:r>
    </w:p>
    <w:p w:rsidR="00282070" w:rsidRPr="00282070" w:rsidRDefault="00282070" w:rsidP="00282070">
      <w:pPr>
        <w:pStyle w:val="a9"/>
        <w:jc w:val="both"/>
        <w:rPr>
          <w:rFonts w:ascii="Times New Roman" w:hAnsi="Times New Roman"/>
          <w:sz w:val="28"/>
          <w:szCs w:val="28"/>
          <w:lang w:val="kk-KZ"/>
        </w:rPr>
      </w:pPr>
      <w:r w:rsidRPr="00282070">
        <w:rPr>
          <w:rFonts w:ascii="Times New Roman" w:hAnsi="Times New Roman"/>
          <w:b/>
          <w:sz w:val="28"/>
          <w:szCs w:val="28"/>
          <w:lang w:val="kk-KZ"/>
        </w:rPr>
        <w:tab/>
      </w:r>
      <w:r w:rsidR="003443A8" w:rsidRPr="003443A8">
        <w:rPr>
          <w:rFonts w:ascii="Times New Roman" w:hAnsi="Times New Roman"/>
          <w:sz w:val="28"/>
          <w:szCs w:val="28"/>
          <w:lang w:val="kk-KZ"/>
        </w:rPr>
        <w:t>С</w:t>
      </w:r>
      <w:r w:rsidRPr="00282070">
        <w:rPr>
          <w:rFonts w:ascii="Times New Roman" w:hAnsi="Times New Roman"/>
          <w:sz w:val="28"/>
          <w:szCs w:val="28"/>
          <w:lang w:val="kk-KZ"/>
        </w:rPr>
        <w:t>алық төлеушілер</w:t>
      </w:r>
      <w:r w:rsidR="003443A8">
        <w:rPr>
          <w:rFonts w:ascii="Times New Roman" w:hAnsi="Times New Roman"/>
          <w:sz w:val="28"/>
          <w:szCs w:val="28"/>
          <w:lang w:val="kk-KZ"/>
        </w:rPr>
        <w:t xml:space="preserve"> тарапынан көптеп туындайтын сұрақтар </w:t>
      </w:r>
      <w:r w:rsidR="003443A8" w:rsidRPr="00275E28">
        <w:rPr>
          <w:rFonts w:ascii="Times New Roman" w:hAnsi="Times New Roman"/>
          <w:sz w:val="28"/>
          <w:szCs w:val="28"/>
          <w:lang w:val="kk-KZ"/>
        </w:rPr>
        <w:t xml:space="preserve">салықтық шегерімдерге </w:t>
      </w:r>
      <w:r w:rsidR="003443A8" w:rsidRPr="00282070">
        <w:rPr>
          <w:rFonts w:ascii="Times New Roman" w:hAnsi="Times New Roman"/>
          <w:sz w:val="28"/>
          <w:szCs w:val="28"/>
          <w:lang w:val="kk-KZ"/>
        </w:rPr>
        <w:t>қатысты</w:t>
      </w:r>
      <w:r w:rsidRPr="00282070">
        <w:rPr>
          <w:rFonts w:ascii="Times New Roman" w:hAnsi="Times New Roman"/>
          <w:sz w:val="28"/>
          <w:szCs w:val="28"/>
          <w:lang w:val="kk-KZ"/>
        </w:rPr>
        <w:t xml:space="preserve">. </w:t>
      </w:r>
    </w:p>
    <w:p w:rsidR="00282070" w:rsidRPr="00282070" w:rsidRDefault="003443A8" w:rsidP="00282070">
      <w:pPr>
        <w:pStyle w:val="a9"/>
        <w:jc w:val="both"/>
        <w:rPr>
          <w:rFonts w:ascii="Times New Roman" w:hAnsi="Times New Roman"/>
          <w:b/>
          <w:sz w:val="28"/>
          <w:szCs w:val="28"/>
          <w:lang w:val="kk-KZ"/>
        </w:rPr>
      </w:pPr>
      <w:r>
        <w:rPr>
          <w:rFonts w:ascii="Times New Roman" w:hAnsi="Times New Roman"/>
          <w:b/>
          <w:sz w:val="28"/>
          <w:szCs w:val="28"/>
          <w:lang w:val="kk-KZ"/>
        </w:rPr>
        <w:t xml:space="preserve">         </w:t>
      </w:r>
      <w:r w:rsidR="00282070" w:rsidRPr="00282070">
        <w:rPr>
          <w:rFonts w:ascii="Times New Roman" w:hAnsi="Times New Roman"/>
          <w:b/>
          <w:sz w:val="28"/>
          <w:szCs w:val="28"/>
          <w:lang w:val="kk-KZ"/>
        </w:rPr>
        <w:t xml:space="preserve">ҚР </w:t>
      </w:r>
      <w:r w:rsidR="0032053D">
        <w:rPr>
          <w:rFonts w:ascii="Times New Roman" w:hAnsi="Times New Roman"/>
          <w:b/>
          <w:sz w:val="28"/>
          <w:szCs w:val="28"/>
          <w:lang w:val="kk-KZ"/>
        </w:rPr>
        <w:t>С</w:t>
      </w:r>
      <w:r w:rsidR="00282070" w:rsidRPr="00282070">
        <w:rPr>
          <w:rFonts w:ascii="Times New Roman" w:hAnsi="Times New Roman"/>
          <w:b/>
          <w:sz w:val="28"/>
          <w:szCs w:val="28"/>
          <w:lang w:val="kk-KZ"/>
        </w:rPr>
        <w:t>алық кодексінде салықтық шегерімдер туралы жеке тарау қарастырылған.</w:t>
      </w:r>
    </w:p>
    <w:p w:rsidR="00282070" w:rsidRPr="00282070" w:rsidRDefault="00282070" w:rsidP="00282070">
      <w:pPr>
        <w:pStyle w:val="a9"/>
        <w:jc w:val="both"/>
        <w:rPr>
          <w:rFonts w:ascii="Times New Roman" w:hAnsi="Times New Roman"/>
          <w:sz w:val="28"/>
          <w:szCs w:val="28"/>
          <w:lang w:val="kk-KZ"/>
        </w:rPr>
      </w:pPr>
      <w:r w:rsidRPr="00282070">
        <w:rPr>
          <w:rFonts w:ascii="Times New Roman" w:hAnsi="Times New Roman"/>
          <w:sz w:val="28"/>
          <w:szCs w:val="28"/>
          <w:lang w:val="kk-KZ"/>
        </w:rPr>
        <w:tab/>
        <w:t>Онда салықтық шегерімдердің түрлері, оларды қолдану тәртібі және растайтын құжаттар көрсетілген.</w:t>
      </w:r>
      <w:r>
        <w:rPr>
          <w:rFonts w:ascii="Times New Roman" w:hAnsi="Times New Roman"/>
          <w:sz w:val="28"/>
          <w:szCs w:val="28"/>
          <w:lang w:val="kk-KZ"/>
        </w:rPr>
        <w:t xml:space="preserve"> Салық кодексінде к</w:t>
      </w:r>
      <w:r w:rsidRPr="00282070">
        <w:rPr>
          <w:rFonts w:ascii="Times New Roman" w:hAnsi="Times New Roman"/>
          <w:sz w:val="28"/>
          <w:szCs w:val="28"/>
          <w:lang w:val="kk-KZ"/>
        </w:rPr>
        <w:t>елесі салық жеңілдіктері белгіленген:</w:t>
      </w:r>
    </w:p>
    <w:p w:rsidR="00282070" w:rsidRPr="00275E28" w:rsidRDefault="00074248" w:rsidP="00282070">
      <w:pPr>
        <w:pStyle w:val="a9"/>
        <w:jc w:val="both"/>
        <w:rPr>
          <w:rFonts w:ascii="Times New Roman" w:hAnsi="Times New Roman"/>
          <w:sz w:val="28"/>
          <w:szCs w:val="28"/>
          <w:lang w:val="kk-KZ"/>
        </w:rPr>
      </w:pPr>
      <w:r>
        <w:rPr>
          <w:rFonts w:ascii="Times New Roman" w:hAnsi="Times New Roman"/>
          <w:i/>
          <w:sz w:val="28"/>
          <w:szCs w:val="28"/>
          <w:lang w:val="kk-KZ"/>
        </w:rPr>
        <w:t xml:space="preserve">▪ </w:t>
      </w:r>
      <w:r w:rsidR="00282070" w:rsidRPr="00275E28">
        <w:rPr>
          <w:rFonts w:ascii="Times New Roman" w:hAnsi="Times New Roman"/>
          <w:sz w:val="28"/>
          <w:szCs w:val="28"/>
          <w:lang w:val="kk-KZ"/>
        </w:rPr>
        <w:t>Міндетті зейнетақы жарналары түріндегі салықтық шегерім</w:t>
      </w:r>
      <w:r w:rsidRPr="00275E28">
        <w:rPr>
          <w:rFonts w:ascii="Times New Roman" w:hAnsi="Times New Roman"/>
          <w:sz w:val="28"/>
          <w:szCs w:val="28"/>
          <w:lang w:val="kk-KZ"/>
        </w:rPr>
        <w:t>;</w:t>
      </w:r>
      <w:r w:rsidR="00282070" w:rsidRPr="00275E28">
        <w:rPr>
          <w:rFonts w:ascii="Times New Roman" w:hAnsi="Times New Roman"/>
          <w:sz w:val="28"/>
          <w:szCs w:val="28"/>
          <w:lang w:val="kk-KZ"/>
        </w:rPr>
        <w:t xml:space="preserve"> </w:t>
      </w:r>
    </w:p>
    <w:p w:rsidR="00282070" w:rsidRPr="00275E28" w:rsidRDefault="00074248" w:rsidP="00282070">
      <w:pPr>
        <w:pStyle w:val="a9"/>
        <w:jc w:val="both"/>
        <w:rPr>
          <w:rFonts w:ascii="Times New Roman" w:hAnsi="Times New Roman"/>
          <w:sz w:val="28"/>
          <w:szCs w:val="28"/>
          <w:lang w:val="kk-KZ"/>
        </w:rPr>
      </w:pPr>
      <w:r w:rsidRPr="00275E28">
        <w:rPr>
          <w:rFonts w:ascii="Times New Roman" w:hAnsi="Times New Roman"/>
          <w:sz w:val="28"/>
          <w:szCs w:val="28"/>
          <w:lang w:val="kk-KZ"/>
        </w:rPr>
        <w:t xml:space="preserve">▪ </w:t>
      </w:r>
      <w:r w:rsidR="00282070" w:rsidRPr="00275E28">
        <w:rPr>
          <w:rFonts w:ascii="Times New Roman" w:hAnsi="Times New Roman"/>
          <w:sz w:val="28"/>
          <w:szCs w:val="28"/>
          <w:lang w:val="kk-KZ"/>
        </w:rPr>
        <w:t>Зейнетақы төлемдері және жинақтаушы сақтандыру шарттары бойынша салықтық шегерім;</w:t>
      </w:r>
    </w:p>
    <w:p w:rsidR="00282070" w:rsidRPr="00282070" w:rsidRDefault="00074248" w:rsidP="00282070">
      <w:pPr>
        <w:pStyle w:val="a9"/>
        <w:jc w:val="both"/>
        <w:rPr>
          <w:rFonts w:ascii="Times New Roman" w:hAnsi="Times New Roman"/>
          <w:sz w:val="28"/>
          <w:szCs w:val="28"/>
          <w:lang w:val="kk-KZ"/>
        </w:rPr>
      </w:pPr>
      <w:r>
        <w:rPr>
          <w:rFonts w:ascii="Times New Roman" w:hAnsi="Times New Roman"/>
          <w:sz w:val="28"/>
          <w:szCs w:val="28"/>
          <w:lang w:val="kk-KZ"/>
        </w:rPr>
        <w:t xml:space="preserve">▪ </w:t>
      </w:r>
      <w:r w:rsidR="00282070" w:rsidRPr="00282070">
        <w:rPr>
          <w:rFonts w:ascii="Times New Roman" w:hAnsi="Times New Roman"/>
          <w:sz w:val="28"/>
          <w:szCs w:val="28"/>
          <w:lang w:val="kk-KZ"/>
        </w:rPr>
        <w:t>Стандартты салықтық шегерімдер (12 ең төменгі жалақы мөлшерінде, Ұлы Отан соғысына қатысушыларына, мүгедектерге, мүгедек балалардың ата-аналарына және т.б. жалпы сомасының бір жылда шекті мөлшері ең төмен жалақының 75 еселенген мөлшерінен аспауға тиіс</w:t>
      </w:r>
      <w:r w:rsidR="00275E28">
        <w:rPr>
          <w:rFonts w:ascii="Times New Roman" w:hAnsi="Times New Roman"/>
          <w:sz w:val="28"/>
          <w:szCs w:val="28"/>
          <w:lang w:val="kk-KZ"/>
        </w:rPr>
        <w:t>)</w:t>
      </w:r>
      <w:r w:rsidR="00282070" w:rsidRPr="00282070">
        <w:rPr>
          <w:rFonts w:ascii="Times New Roman" w:hAnsi="Times New Roman"/>
          <w:sz w:val="28"/>
          <w:szCs w:val="28"/>
          <w:lang w:val="kk-KZ"/>
        </w:rPr>
        <w:t>.</w:t>
      </w:r>
      <w:r w:rsidR="003443A8">
        <w:rPr>
          <w:rFonts w:ascii="Times New Roman" w:hAnsi="Times New Roman"/>
          <w:sz w:val="28"/>
          <w:szCs w:val="28"/>
          <w:lang w:val="kk-KZ"/>
        </w:rPr>
        <w:t xml:space="preserve"> </w:t>
      </w:r>
      <w:r w:rsidR="00282070" w:rsidRPr="00282070">
        <w:rPr>
          <w:rFonts w:ascii="Times New Roman" w:hAnsi="Times New Roman"/>
          <w:sz w:val="28"/>
          <w:szCs w:val="28"/>
          <w:lang w:val="kk-KZ"/>
        </w:rPr>
        <w:t>Мысалы, ата-ана қамқорлығынсыз қалған жетім балаларды асырап алғандардың табысынан бір жылда ең төменгі жалақының 75 еселенген мөлшері азайтылады.</w:t>
      </w:r>
      <w:r w:rsidR="003443A8">
        <w:rPr>
          <w:rFonts w:ascii="Times New Roman" w:hAnsi="Times New Roman"/>
          <w:sz w:val="28"/>
          <w:szCs w:val="28"/>
          <w:lang w:val="kk-KZ"/>
        </w:rPr>
        <w:t xml:space="preserve"> </w:t>
      </w:r>
      <w:r w:rsidR="00282070" w:rsidRPr="00282070">
        <w:rPr>
          <w:rFonts w:ascii="Times New Roman" w:hAnsi="Times New Roman"/>
          <w:sz w:val="28"/>
          <w:szCs w:val="28"/>
          <w:lang w:val="kk-KZ"/>
        </w:rPr>
        <w:t>Ескере кететін тұс: егер тапқан табысыңыздан белгілі бір мөлшер қалған болса, 10 пайыз жеке табыс салығын төлейсіз.</w:t>
      </w:r>
    </w:p>
    <w:p w:rsidR="00282070" w:rsidRPr="00282070" w:rsidRDefault="00275E28" w:rsidP="00282070">
      <w:pPr>
        <w:pStyle w:val="a9"/>
        <w:jc w:val="both"/>
        <w:rPr>
          <w:rFonts w:ascii="Times New Roman" w:hAnsi="Times New Roman"/>
          <w:sz w:val="28"/>
          <w:szCs w:val="28"/>
          <w:lang w:val="kk-KZ"/>
        </w:rPr>
      </w:pPr>
      <w:r>
        <w:rPr>
          <w:rFonts w:ascii="Times New Roman" w:hAnsi="Times New Roman"/>
          <w:sz w:val="28"/>
          <w:szCs w:val="28"/>
          <w:lang w:val="kk-KZ"/>
        </w:rPr>
        <w:t xml:space="preserve">▪ </w:t>
      </w:r>
      <w:r w:rsidR="00282070" w:rsidRPr="00282070">
        <w:rPr>
          <w:rFonts w:ascii="Times New Roman" w:hAnsi="Times New Roman"/>
          <w:sz w:val="28"/>
          <w:szCs w:val="28"/>
          <w:lang w:val="kk-KZ"/>
        </w:rPr>
        <w:t>Ерікті зейнетақы жарналары бойынша салықтық шегерім;</w:t>
      </w:r>
    </w:p>
    <w:p w:rsidR="00282070" w:rsidRPr="00282070" w:rsidRDefault="00275E28" w:rsidP="00282070">
      <w:pPr>
        <w:pStyle w:val="a9"/>
        <w:jc w:val="both"/>
        <w:rPr>
          <w:rFonts w:ascii="Times New Roman" w:hAnsi="Times New Roman"/>
          <w:sz w:val="28"/>
          <w:szCs w:val="28"/>
          <w:lang w:val="kk-KZ"/>
        </w:rPr>
      </w:pPr>
      <w:r>
        <w:rPr>
          <w:rFonts w:ascii="Times New Roman" w:hAnsi="Times New Roman"/>
          <w:sz w:val="28"/>
          <w:szCs w:val="28"/>
          <w:lang w:val="kk-KZ"/>
        </w:rPr>
        <w:t xml:space="preserve">▪ </w:t>
      </w:r>
      <w:r w:rsidR="00282070" w:rsidRPr="00282070">
        <w:rPr>
          <w:rFonts w:ascii="Times New Roman" w:hAnsi="Times New Roman"/>
          <w:sz w:val="28"/>
          <w:szCs w:val="28"/>
          <w:lang w:val="kk-KZ"/>
        </w:rPr>
        <w:t>Сыйақылар бойынша салықтық шегерім;</w:t>
      </w:r>
    </w:p>
    <w:p w:rsidR="00282070" w:rsidRPr="00282070" w:rsidRDefault="00275E28" w:rsidP="00282070">
      <w:pPr>
        <w:pStyle w:val="a9"/>
        <w:jc w:val="both"/>
        <w:rPr>
          <w:rFonts w:ascii="Times New Roman" w:hAnsi="Times New Roman"/>
          <w:sz w:val="28"/>
          <w:szCs w:val="28"/>
          <w:lang w:val="kk-KZ"/>
        </w:rPr>
      </w:pPr>
      <w:r>
        <w:rPr>
          <w:rFonts w:ascii="Times New Roman" w:hAnsi="Times New Roman"/>
          <w:sz w:val="28"/>
          <w:szCs w:val="28"/>
          <w:lang w:val="kk-KZ"/>
        </w:rPr>
        <w:t xml:space="preserve">▪ </w:t>
      </w:r>
      <w:r w:rsidR="00282070" w:rsidRPr="00282070">
        <w:rPr>
          <w:rFonts w:ascii="Times New Roman" w:hAnsi="Times New Roman"/>
          <w:sz w:val="28"/>
          <w:szCs w:val="28"/>
          <w:lang w:val="kk-KZ"/>
        </w:rPr>
        <w:t xml:space="preserve">Медицинаға арналған салықтық шегерім. </w:t>
      </w:r>
    </w:p>
    <w:p w:rsidR="00282070" w:rsidRPr="00282070" w:rsidRDefault="00275E28" w:rsidP="00282070">
      <w:pPr>
        <w:pStyle w:val="a9"/>
        <w:jc w:val="both"/>
        <w:rPr>
          <w:rFonts w:ascii="Times New Roman" w:hAnsi="Times New Roman"/>
          <w:b/>
          <w:sz w:val="28"/>
          <w:szCs w:val="28"/>
          <w:lang w:val="kk-KZ"/>
        </w:rPr>
      </w:pPr>
      <w:r>
        <w:rPr>
          <w:rFonts w:ascii="Times New Roman" w:hAnsi="Times New Roman"/>
          <w:b/>
          <w:sz w:val="28"/>
          <w:szCs w:val="28"/>
          <w:lang w:val="kk-KZ"/>
        </w:rPr>
        <w:t xml:space="preserve">         С</w:t>
      </w:r>
      <w:r w:rsidR="00282070" w:rsidRPr="00282070">
        <w:rPr>
          <w:rFonts w:ascii="Times New Roman" w:hAnsi="Times New Roman"/>
          <w:b/>
          <w:sz w:val="28"/>
          <w:szCs w:val="28"/>
          <w:lang w:val="kk-KZ"/>
        </w:rPr>
        <w:t>алықтық шегерім</w:t>
      </w:r>
      <w:r>
        <w:rPr>
          <w:rFonts w:ascii="Times New Roman" w:hAnsi="Times New Roman"/>
          <w:b/>
          <w:sz w:val="28"/>
          <w:szCs w:val="28"/>
          <w:lang w:val="kk-KZ"/>
        </w:rPr>
        <w:t>, сонымен қатар, и</w:t>
      </w:r>
      <w:r w:rsidRPr="00282070">
        <w:rPr>
          <w:rFonts w:ascii="Times New Roman" w:hAnsi="Times New Roman"/>
          <w:b/>
          <w:sz w:val="28"/>
          <w:szCs w:val="28"/>
          <w:lang w:val="kk-KZ"/>
        </w:rPr>
        <w:t xml:space="preserve">потека алғандарға </w:t>
      </w:r>
      <w:r w:rsidR="00282070" w:rsidRPr="00282070">
        <w:rPr>
          <w:rFonts w:ascii="Times New Roman" w:hAnsi="Times New Roman"/>
          <w:b/>
          <w:sz w:val="28"/>
          <w:szCs w:val="28"/>
          <w:lang w:val="kk-KZ"/>
        </w:rPr>
        <w:t>жасалады</w:t>
      </w:r>
      <w:r>
        <w:rPr>
          <w:rFonts w:ascii="Times New Roman" w:hAnsi="Times New Roman"/>
          <w:b/>
          <w:sz w:val="28"/>
          <w:szCs w:val="28"/>
          <w:lang w:val="kk-KZ"/>
        </w:rPr>
        <w:t>.</w:t>
      </w:r>
    </w:p>
    <w:p w:rsidR="00282070" w:rsidRPr="00282070" w:rsidRDefault="00275E28" w:rsidP="00282070">
      <w:pPr>
        <w:pStyle w:val="a9"/>
        <w:jc w:val="both"/>
        <w:rPr>
          <w:rFonts w:ascii="Times New Roman" w:hAnsi="Times New Roman"/>
          <w:sz w:val="28"/>
          <w:szCs w:val="28"/>
          <w:lang w:val="kk-KZ"/>
        </w:rPr>
      </w:pPr>
      <w:r>
        <w:rPr>
          <w:rFonts w:ascii="Times New Roman" w:hAnsi="Times New Roman"/>
          <w:sz w:val="28"/>
          <w:szCs w:val="28"/>
          <w:lang w:val="kk-KZ"/>
        </w:rPr>
        <w:t xml:space="preserve">         </w:t>
      </w:r>
      <w:r w:rsidR="00282070" w:rsidRPr="00282070">
        <w:rPr>
          <w:rFonts w:ascii="Times New Roman" w:hAnsi="Times New Roman"/>
          <w:sz w:val="28"/>
          <w:szCs w:val="28"/>
          <w:lang w:val="kk-KZ"/>
        </w:rPr>
        <w:t>Тұрғын үй құрылысы жинақ банктерінен ипотекаға тұрғын үй алғандар салықтан босатылмайды, тек салығы азайтылады. Жеке тұлғаның табысы</w:t>
      </w:r>
      <w:r>
        <w:rPr>
          <w:rFonts w:ascii="Times New Roman" w:hAnsi="Times New Roman"/>
          <w:sz w:val="28"/>
          <w:szCs w:val="28"/>
          <w:lang w:val="kk-KZ"/>
        </w:rPr>
        <w:t>нан</w:t>
      </w:r>
      <w:r w:rsidR="00282070" w:rsidRPr="00282070">
        <w:rPr>
          <w:rFonts w:ascii="Times New Roman" w:hAnsi="Times New Roman"/>
          <w:sz w:val="28"/>
          <w:szCs w:val="28"/>
          <w:lang w:val="kk-KZ"/>
        </w:rPr>
        <w:t xml:space="preserve"> сыйақы сомасы азайтылады. </w:t>
      </w:r>
    </w:p>
    <w:p w:rsidR="00282070" w:rsidRPr="00282070" w:rsidRDefault="00282070" w:rsidP="00282070">
      <w:pPr>
        <w:pStyle w:val="a9"/>
        <w:jc w:val="both"/>
        <w:rPr>
          <w:rFonts w:ascii="Times New Roman" w:hAnsi="Times New Roman"/>
          <w:sz w:val="28"/>
          <w:szCs w:val="28"/>
          <w:lang w:val="kk-KZ"/>
        </w:rPr>
      </w:pPr>
      <w:r w:rsidRPr="00282070">
        <w:rPr>
          <w:rFonts w:ascii="Times New Roman" w:hAnsi="Times New Roman"/>
          <w:sz w:val="28"/>
          <w:szCs w:val="28"/>
          <w:lang w:val="kk-KZ"/>
        </w:rPr>
        <w:t>Оған қол жеткізу үшін мына құжаттарды тапсыру керек:</w:t>
      </w:r>
    </w:p>
    <w:p w:rsidR="00282070" w:rsidRPr="00282070" w:rsidRDefault="00282070" w:rsidP="00275E28">
      <w:pPr>
        <w:pStyle w:val="a9"/>
        <w:numPr>
          <w:ilvl w:val="0"/>
          <w:numId w:val="1"/>
        </w:numPr>
        <w:jc w:val="both"/>
        <w:rPr>
          <w:rFonts w:ascii="Times New Roman" w:hAnsi="Times New Roman"/>
          <w:sz w:val="28"/>
          <w:szCs w:val="28"/>
          <w:lang w:val="kk-KZ"/>
        </w:rPr>
      </w:pPr>
      <w:r w:rsidRPr="00282070">
        <w:rPr>
          <w:rFonts w:ascii="Times New Roman" w:hAnsi="Times New Roman"/>
          <w:sz w:val="28"/>
          <w:szCs w:val="28"/>
          <w:lang w:val="kk-KZ"/>
        </w:rPr>
        <w:t>Тұрғын үй құрылысы жинақ банкімен жасалған ипотекалық тұрғын үй қарызы шарты;</w:t>
      </w:r>
    </w:p>
    <w:p w:rsidR="00282070" w:rsidRPr="00282070" w:rsidRDefault="00282070" w:rsidP="00275E28">
      <w:pPr>
        <w:pStyle w:val="a9"/>
        <w:numPr>
          <w:ilvl w:val="0"/>
          <w:numId w:val="1"/>
        </w:numPr>
        <w:jc w:val="both"/>
        <w:rPr>
          <w:rFonts w:ascii="Times New Roman" w:hAnsi="Times New Roman"/>
          <w:sz w:val="28"/>
          <w:szCs w:val="28"/>
          <w:lang w:val="kk-KZ"/>
        </w:rPr>
      </w:pPr>
      <w:r w:rsidRPr="00282070">
        <w:rPr>
          <w:rFonts w:ascii="Times New Roman" w:hAnsi="Times New Roman"/>
          <w:sz w:val="28"/>
          <w:szCs w:val="28"/>
          <w:lang w:val="kk-KZ"/>
        </w:rPr>
        <w:t>Сыйақы сомалары бөліп көрсетілген ипотекалық тұрғын үй қарызын өтеу кестесі;</w:t>
      </w:r>
    </w:p>
    <w:p w:rsidR="00282070" w:rsidRPr="00282070" w:rsidRDefault="00282070" w:rsidP="00275E28">
      <w:pPr>
        <w:pStyle w:val="a9"/>
        <w:numPr>
          <w:ilvl w:val="0"/>
          <w:numId w:val="1"/>
        </w:numPr>
        <w:jc w:val="both"/>
        <w:rPr>
          <w:rFonts w:ascii="Times New Roman" w:hAnsi="Times New Roman"/>
          <w:sz w:val="28"/>
          <w:szCs w:val="28"/>
          <w:lang w:val="kk-KZ"/>
        </w:rPr>
      </w:pPr>
      <w:r w:rsidRPr="00282070">
        <w:rPr>
          <w:rFonts w:ascii="Times New Roman" w:hAnsi="Times New Roman"/>
          <w:sz w:val="28"/>
          <w:szCs w:val="28"/>
          <w:lang w:val="kk-KZ"/>
        </w:rPr>
        <w:t>Осындай қарыз бойынша сыйақының төленгенін растайтын құжат.</w:t>
      </w:r>
    </w:p>
    <w:p w:rsidR="00282070" w:rsidRPr="00282070" w:rsidRDefault="00275E28" w:rsidP="00282070">
      <w:pPr>
        <w:pStyle w:val="a9"/>
        <w:jc w:val="both"/>
        <w:rPr>
          <w:rFonts w:ascii="Times New Roman" w:hAnsi="Times New Roman"/>
          <w:sz w:val="28"/>
          <w:szCs w:val="28"/>
          <w:lang w:val="kk-KZ"/>
        </w:rPr>
      </w:pPr>
      <w:r>
        <w:rPr>
          <w:rFonts w:ascii="Times New Roman" w:hAnsi="Times New Roman"/>
          <w:sz w:val="28"/>
          <w:szCs w:val="28"/>
          <w:lang w:val="kk-KZ"/>
        </w:rPr>
        <w:t xml:space="preserve">         </w:t>
      </w:r>
      <w:r w:rsidR="00282070" w:rsidRPr="00282070">
        <w:rPr>
          <w:rFonts w:ascii="Times New Roman" w:hAnsi="Times New Roman"/>
          <w:sz w:val="28"/>
          <w:szCs w:val="28"/>
          <w:lang w:val="kk-KZ"/>
        </w:rPr>
        <w:t>Тұрғын үй жинақ банкінде ғана емес, сонымен қатар басқа банктерден алынған ипотекалық тұрғын үй заемдары бойынша сыйақы жеке табыс салығын төлегенде табысынан алынып тасталады. Бірақ, бұл өзгеріс 2020 жылғы 1 қаңтардан бастап енеді. Сонда аз мөлшерде жеке табыс салығын төлейтін боласыз.</w:t>
      </w:r>
    </w:p>
    <w:p w:rsidR="00282070" w:rsidRDefault="00275E28" w:rsidP="00282070">
      <w:pPr>
        <w:pStyle w:val="a9"/>
        <w:jc w:val="both"/>
        <w:rPr>
          <w:rFonts w:ascii="Times New Roman" w:hAnsi="Times New Roman"/>
          <w:sz w:val="28"/>
          <w:szCs w:val="28"/>
          <w:lang w:val="kk-KZ"/>
        </w:rPr>
      </w:pPr>
      <w:r>
        <w:rPr>
          <w:rFonts w:ascii="Times New Roman" w:hAnsi="Times New Roman"/>
          <w:sz w:val="28"/>
          <w:szCs w:val="28"/>
          <w:lang w:val="kk-KZ"/>
        </w:rPr>
        <w:t xml:space="preserve">         </w:t>
      </w:r>
      <w:r w:rsidR="00282070" w:rsidRPr="00282070">
        <w:rPr>
          <w:rFonts w:ascii="Times New Roman" w:hAnsi="Times New Roman"/>
          <w:sz w:val="28"/>
          <w:szCs w:val="28"/>
          <w:lang w:val="kk-KZ"/>
        </w:rPr>
        <w:t>Осы тұста 2018 жылға бір айлық есептік көрсеткіш (АЕК) 2405 теңге болғанын айта кеткен жөн. Ал, жалақының ең төменгі мөлшері – 28 284 теңге.</w:t>
      </w:r>
    </w:p>
    <w:p w:rsidR="00282070" w:rsidRDefault="00282070" w:rsidP="00282070">
      <w:pPr>
        <w:pStyle w:val="a9"/>
        <w:jc w:val="both"/>
        <w:rPr>
          <w:rFonts w:ascii="Times New Roman" w:hAnsi="Times New Roman"/>
          <w:sz w:val="28"/>
          <w:szCs w:val="28"/>
          <w:lang w:val="kk-KZ"/>
        </w:rPr>
      </w:pPr>
    </w:p>
    <w:p w:rsidR="00282070" w:rsidRPr="00275E28" w:rsidRDefault="00282070" w:rsidP="00275E28">
      <w:pPr>
        <w:pStyle w:val="a9"/>
        <w:jc w:val="right"/>
        <w:rPr>
          <w:rFonts w:ascii="Times New Roman" w:hAnsi="Times New Roman"/>
          <w:b/>
          <w:i/>
          <w:sz w:val="24"/>
          <w:szCs w:val="24"/>
          <w:lang w:val="kk-KZ"/>
        </w:rPr>
      </w:pPr>
      <w:r w:rsidRPr="00275E28">
        <w:rPr>
          <w:rFonts w:ascii="Times New Roman" w:hAnsi="Times New Roman"/>
          <w:b/>
          <w:i/>
          <w:sz w:val="24"/>
          <w:szCs w:val="24"/>
          <w:lang w:val="kk-KZ"/>
        </w:rPr>
        <w:t>А.Жүнісова</w:t>
      </w:r>
      <w:r w:rsidR="00275E28" w:rsidRPr="00275E28">
        <w:rPr>
          <w:rFonts w:ascii="Times New Roman" w:hAnsi="Times New Roman"/>
          <w:b/>
          <w:i/>
          <w:sz w:val="24"/>
          <w:szCs w:val="24"/>
          <w:lang w:val="kk-KZ"/>
        </w:rPr>
        <w:t>,</w:t>
      </w:r>
    </w:p>
    <w:p w:rsidR="00275E28" w:rsidRPr="00275E28" w:rsidRDefault="00275E28" w:rsidP="00275E28">
      <w:pPr>
        <w:pStyle w:val="a9"/>
        <w:jc w:val="right"/>
        <w:rPr>
          <w:rFonts w:ascii="Times New Roman" w:hAnsi="Times New Roman"/>
          <w:i/>
          <w:sz w:val="24"/>
          <w:szCs w:val="24"/>
          <w:lang w:val="kk-KZ"/>
        </w:rPr>
      </w:pPr>
      <w:r w:rsidRPr="00275E28">
        <w:rPr>
          <w:rFonts w:ascii="Times New Roman" w:hAnsi="Times New Roman"/>
          <w:i/>
          <w:sz w:val="24"/>
          <w:szCs w:val="24"/>
          <w:lang w:val="kk-KZ"/>
        </w:rPr>
        <w:t xml:space="preserve">Қызылорда облысы бойынша </w:t>
      </w:r>
    </w:p>
    <w:p w:rsidR="00275E28" w:rsidRPr="00275E28" w:rsidRDefault="00275E28" w:rsidP="00275E28">
      <w:pPr>
        <w:pStyle w:val="a9"/>
        <w:jc w:val="right"/>
        <w:rPr>
          <w:rFonts w:ascii="Times New Roman" w:hAnsi="Times New Roman"/>
          <w:i/>
          <w:sz w:val="24"/>
          <w:szCs w:val="24"/>
          <w:lang w:val="kk-KZ"/>
        </w:rPr>
      </w:pPr>
      <w:r w:rsidRPr="00275E28">
        <w:rPr>
          <w:rFonts w:ascii="Times New Roman" w:hAnsi="Times New Roman"/>
          <w:i/>
          <w:sz w:val="24"/>
          <w:szCs w:val="24"/>
          <w:lang w:val="kk-KZ"/>
        </w:rPr>
        <w:lastRenderedPageBreak/>
        <w:t xml:space="preserve">Ммемлекеттік кірістер департаментінің </w:t>
      </w:r>
    </w:p>
    <w:p w:rsidR="00275E28" w:rsidRPr="00275E28" w:rsidRDefault="00275E28" w:rsidP="00275E28">
      <w:pPr>
        <w:pStyle w:val="a9"/>
        <w:jc w:val="right"/>
        <w:rPr>
          <w:rFonts w:ascii="Arial" w:hAnsi="Arial" w:cs="Arial"/>
          <w:b/>
          <w:i/>
          <w:sz w:val="24"/>
          <w:szCs w:val="24"/>
          <w:lang w:val="kk-KZ"/>
        </w:rPr>
      </w:pPr>
      <w:r w:rsidRPr="00275E28">
        <w:rPr>
          <w:rFonts w:ascii="Times New Roman" w:hAnsi="Times New Roman"/>
          <w:i/>
          <w:sz w:val="24"/>
          <w:szCs w:val="24"/>
          <w:lang w:val="kk-KZ"/>
        </w:rPr>
        <w:t>бөлім басшысы</w:t>
      </w:r>
    </w:p>
    <w:sectPr w:rsidR="00275E28" w:rsidRPr="00275E28" w:rsidSect="00282070">
      <w:headerReference w:type="default" r:id="rId7"/>
      <w:pgSz w:w="11906" w:h="16838"/>
      <w:pgMar w:top="1021" w:right="851" w:bottom="1077"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14C" w:rsidRDefault="007F514C" w:rsidP="00E9291D">
      <w:pPr>
        <w:spacing w:after="0" w:line="240" w:lineRule="auto"/>
      </w:pPr>
      <w:r>
        <w:separator/>
      </w:r>
    </w:p>
  </w:endnote>
  <w:endnote w:type="continuationSeparator" w:id="0">
    <w:p w:rsidR="007F514C" w:rsidRDefault="007F514C" w:rsidP="00E92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14C" w:rsidRDefault="007F514C" w:rsidP="00E9291D">
      <w:pPr>
        <w:spacing w:after="0" w:line="240" w:lineRule="auto"/>
      </w:pPr>
      <w:r>
        <w:separator/>
      </w:r>
    </w:p>
  </w:footnote>
  <w:footnote w:type="continuationSeparator" w:id="0">
    <w:p w:rsidR="007F514C" w:rsidRDefault="007F514C" w:rsidP="00E92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91D" w:rsidRDefault="009B3ABB">
    <w:pPr>
      <w:pStyle w:val="ad"/>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6135370</wp:posOffset>
              </wp:positionH>
              <wp:positionV relativeFrom="paragraph">
                <wp:posOffset>619125</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91D" w:rsidRPr="00E9291D" w:rsidRDefault="00E9291D">
                          <w:pPr>
                            <w:rPr>
                              <w:rFonts w:ascii="Times New Roman" w:hAnsi="Times New Roman" w:cs="Times New Roman"/>
                              <w:color w:val="0C0000"/>
                              <w:sz w:val="14"/>
                            </w:rPr>
                          </w:pPr>
                          <w:r>
                            <w:rPr>
                              <w:rFonts w:ascii="Times New Roman" w:hAnsi="Times New Roman" w:cs="Times New Roman"/>
                              <w:color w:val="0C0000"/>
                              <w:sz w:val="14"/>
                            </w:rPr>
                            <w:t xml:space="preserve">13.06.2018 ЭҚАБЖ МО (7.22.1 нұсқасы)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3.1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" stroked="f">
              <v:textbox style="layout-flow:vertical;mso-layout-flow-alt:bottom-to-top">
                <w:txbxContent>
                  <w:p w:rsidR="00E9291D" w:rsidRPr="00E9291D" w:rsidRDefault="00E9291D">
                    <w:pPr>
                      <w:rPr>
                        <w:rFonts w:ascii="Times New Roman" w:hAnsi="Times New Roman" w:cs="Times New Roman"/>
                        <w:color w:val="0C0000"/>
                        <w:sz w:val="14"/>
                      </w:rPr>
                    </w:pPr>
                    <w:r>
                      <w:rPr>
                        <w:rFonts w:ascii="Times New Roman" w:hAnsi="Times New Roman" w:cs="Times New Roman"/>
                        <w:color w:val="0C0000"/>
                        <w:sz w:val="14"/>
                      </w:rPr>
                      <w:t xml:space="preserve">13.06.2018 ЭҚАБЖ МО (7.22.1 нұсқасы)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6720A"/>
    <w:multiLevelType w:val="hybridMultilevel"/>
    <w:tmpl w:val="F8601188"/>
    <w:lvl w:ilvl="0" w:tplc="EEFE214E">
      <w:start w:val="440"/>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070"/>
    <w:rsid w:val="0005112B"/>
    <w:rsid w:val="00074248"/>
    <w:rsid w:val="00144AA9"/>
    <w:rsid w:val="00223756"/>
    <w:rsid w:val="00275E28"/>
    <w:rsid w:val="00282070"/>
    <w:rsid w:val="0032053D"/>
    <w:rsid w:val="003443A8"/>
    <w:rsid w:val="00502256"/>
    <w:rsid w:val="005922E2"/>
    <w:rsid w:val="007F514C"/>
    <w:rsid w:val="009B3ABB"/>
    <w:rsid w:val="00CC78C9"/>
    <w:rsid w:val="00E92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79BB35-BC78-459E-99B7-E47AEB93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12B"/>
  </w:style>
  <w:style w:type="paragraph" w:styleId="1">
    <w:name w:val="heading 1"/>
    <w:basedOn w:val="a"/>
    <w:next w:val="a"/>
    <w:link w:val="10"/>
    <w:uiPriority w:val="9"/>
    <w:qFormat/>
    <w:rsid w:val="000511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0511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11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5112B"/>
    <w:rPr>
      <w:rFonts w:ascii="Times New Roman" w:eastAsia="Times New Roman" w:hAnsi="Times New Roman" w:cs="Times New Roman"/>
      <w:b/>
      <w:bCs/>
      <w:sz w:val="36"/>
      <w:szCs w:val="36"/>
      <w:lang w:eastAsia="ru-RU"/>
    </w:rPr>
  </w:style>
  <w:style w:type="paragraph" w:styleId="a3">
    <w:name w:val="Title"/>
    <w:basedOn w:val="a"/>
    <w:link w:val="a4"/>
    <w:qFormat/>
    <w:rsid w:val="0005112B"/>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Заголовок Знак"/>
    <w:basedOn w:val="a0"/>
    <w:link w:val="a3"/>
    <w:rsid w:val="0005112B"/>
    <w:rPr>
      <w:rFonts w:ascii="Times New Roman" w:eastAsia="Times New Roman" w:hAnsi="Times New Roman" w:cs="Times New Roman"/>
      <w:b/>
      <w:sz w:val="28"/>
      <w:szCs w:val="20"/>
      <w:lang w:eastAsia="ru-RU"/>
    </w:rPr>
  </w:style>
  <w:style w:type="character" w:styleId="a5">
    <w:name w:val="Strong"/>
    <w:basedOn w:val="a0"/>
    <w:uiPriority w:val="22"/>
    <w:qFormat/>
    <w:rsid w:val="0005112B"/>
    <w:rPr>
      <w:b/>
      <w:bCs/>
    </w:rPr>
  </w:style>
  <w:style w:type="character" w:styleId="a6">
    <w:name w:val="Emphasis"/>
    <w:basedOn w:val="a0"/>
    <w:qFormat/>
    <w:rsid w:val="0005112B"/>
    <w:rPr>
      <w:i/>
      <w:iCs/>
    </w:rPr>
  </w:style>
  <w:style w:type="paragraph" w:styleId="a7">
    <w:name w:val="Normal (Web)"/>
    <w:aliases w:val="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Обычный (Web), Знак Знак1 Знак, Знак Знак Знак Знак,Обычный (веб)1"/>
    <w:basedOn w:val="a"/>
    <w:link w:val="a8"/>
    <w:uiPriority w:val="99"/>
    <w:qFormat/>
    <w:rsid w:val="000511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Обычный (Web) Знак"/>
    <w:link w:val="a7"/>
    <w:uiPriority w:val="99"/>
    <w:rsid w:val="0005112B"/>
    <w:rPr>
      <w:rFonts w:ascii="Times New Roman" w:eastAsia="Times New Roman" w:hAnsi="Times New Roman" w:cs="Times New Roman"/>
      <w:sz w:val="24"/>
      <w:szCs w:val="24"/>
      <w:lang w:eastAsia="ru-RU"/>
    </w:rPr>
  </w:style>
  <w:style w:type="paragraph" w:styleId="a9">
    <w:name w:val="No Spacing"/>
    <w:aliases w:val="норма,Обя,мелкий,Без интервала1,мой рабочий,Айгерим,No Spacing,No Spacing1,Без интервала11,свой,14 TNR,МОЙ СТИЛЬ,Без интеБез интервала,Без интервала111,Эльдар,Без интервала2,исполнитель,No Spacing11,без интервала,Исполнитель,Елжан"/>
    <w:link w:val="aa"/>
    <w:uiPriority w:val="1"/>
    <w:qFormat/>
    <w:rsid w:val="0005112B"/>
    <w:pPr>
      <w:spacing w:after="0" w:line="240" w:lineRule="auto"/>
    </w:pPr>
    <w:rPr>
      <w:rFonts w:ascii="Calibri" w:eastAsia="Times New Roman" w:hAnsi="Calibri" w:cs="Times New Roman"/>
      <w:lang w:eastAsia="ru-RU"/>
    </w:rPr>
  </w:style>
  <w:style w:type="character" w:customStyle="1" w:styleId="aa">
    <w:name w:val="Без интервала Знак"/>
    <w:aliases w:val="норма Знак,Обя Знак,мелкий Знак,Без интервала1 Знак,мой рабочий Знак,Айгерим Знак,No Spacing Знак,No Spacing1 Знак,Без интервала11 Знак,свой Знак,14 TNR Знак,МОЙ СТИЛЬ Знак,Без интеБез интервала Знак,Без интервала111 Знак,Эльдар Знак"/>
    <w:basedOn w:val="a0"/>
    <w:link w:val="a9"/>
    <w:uiPriority w:val="1"/>
    <w:locked/>
    <w:rsid w:val="0005112B"/>
    <w:rPr>
      <w:rFonts w:ascii="Calibri" w:eastAsia="Times New Roman" w:hAnsi="Calibri" w:cs="Times New Roman"/>
      <w:lang w:eastAsia="ru-RU"/>
    </w:rPr>
  </w:style>
  <w:style w:type="paragraph" w:styleId="ab">
    <w:name w:val="List Paragraph"/>
    <w:aliases w:val="без абзаца,маркированный"/>
    <w:basedOn w:val="a"/>
    <w:link w:val="ac"/>
    <w:uiPriority w:val="34"/>
    <w:qFormat/>
    <w:rsid w:val="0005112B"/>
    <w:pPr>
      <w:ind w:left="720"/>
      <w:contextualSpacing/>
    </w:pPr>
    <w:rPr>
      <w:rFonts w:eastAsiaTheme="minorEastAsia"/>
      <w:lang w:eastAsia="ru-RU"/>
    </w:rPr>
  </w:style>
  <w:style w:type="character" w:customStyle="1" w:styleId="ac">
    <w:name w:val="Абзац списка Знак"/>
    <w:aliases w:val="без абзаца Знак,маркированный Знак"/>
    <w:link w:val="ab"/>
    <w:uiPriority w:val="34"/>
    <w:locked/>
    <w:rsid w:val="0005112B"/>
    <w:rPr>
      <w:rFonts w:eastAsiaTheme="minorEastAsia"/>
      <w:lang w:eastAsia="ru-RU"/>
    </w:rPr>
  </w:style>
  <w:style w:type="paragraph" w:styleId="ad">
    <w:name w:val="header"/>
    <w:basedOn w:val="a"/>
    <w:link w:val="ae"/>
    <w:uiPriority w:val="99"/>
    <w:unhideWhenUsed/>
    <w:rsid w:val="00E9291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9291D"/>
  </w:style>
  <w:style w:type="paragraph" w:styleId="af">
    <w:name w:val="footer"/>
    <w:basedOn w:val="a"/>
    <w:link w:val="af0"/>
    <w:uiPriority w:val="99"/>
    <w:unhideWhenUsed/>
    <w:rsid w:val="00E9291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92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azhunisova</dc:creator>
  <cp:lastModifiedBy>Цой Александр</cp:lastModifiedBy>
  <cp:revision>2</cp:revision>
  <dcterms:created xsi:type="dcterms:W3CDTF">2018-06-13T10:33:00Z</dcterms:created>
  <dcterms:modified xsi:type="dcterms:W3CDTF">2018-06-13T10:33:00Z</dcterms:modified>
</cp:coreProperties>
</file>