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8572F" w:rsidRPr="00D11501" w:rsidRDefault="00E8572F" w:rsidP="00E85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01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8572F" w:rsidRPr="00D11501" w:rsidRDefault="00E8572F" w:rsidP="00E85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Pr="00D11501">
        <w:rPr>
          <w:rFonts w:ascii="Times New Roman" w:hAnsi="Times New Roman" w:cs="Times New Roman"/>
          <w:b/>
          <w:sz w:val="24"/>
          <w:szCs w:val="24"/>
        </w:rPr>
        <w:t xml:space="preserve"> внутренне</w:t>
      </w:r>
      <w:r w:rsidRPr="00D115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Pr="00D11501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115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среди государственных служащих в </w:t>
      </w:r>
      <w:r w:rsidRPr="00D11501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 на занятие вакантных административных государственных должностей</w:t>
      </w:r>
      <w:r w:rsidRPr="00D115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D11501" w:rsidRPr="00D11501">
        <w:rPr>
          <w:rFonts w:ascii="Times New Roman" w:hAnsi="Times New Roman" w:cs="Times New Roman"/>
          <w:b/>
          <w:sz w:val="24"/>
          <w:szCs w:val="24"/>
          <w:lang w:val="kk-KZ"/>
        </w:rPr>
        <w:t>Департамента государственных доходов по Кызылординской области КГД МФ РК</w:t>
      </w:r>
    </w:p>
    <w:tbl>
      <w:tblPr>
        <w:tblW w:w="10320" w:type="dxa"/>
        <w:tblInd w:w="-289" w:type="dxa"/>
        <w:tblLook w:val="04A0"/>
      </w:tblPr>
      <w:tblGrid>
        <w:gridCol w:w="568"/>
        <w:gridCol w:w="9752"/>
      </w:tblGrid>
      <w:tr w:rsidR="00E8572F" w:rsidRPr="00D11501" w:rsidTr="00DC5CF3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2F" w:rsidRPr="00D11501" w:rsidRDefault="00E8572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2F" w:rsidRPr="00D11501" w:rsidRDefault="00E8572F" w:rsidP="00F37F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E8572F" w:rsidRPr="00D11501" w:rsidTr="00DC5CF3">
        <w:trPr>
          <w:trHeight w:val="930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2F" w:rsidRPr="008F5ABE" w:rsidRDefault="00E8572F" w:rsidP="00E8572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</w:pPr>
            <w:r w:rsidRPr="00DC5CF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на должность </w:t>
            </w:r>
            <w:r w:rsidRPr="00DC5CF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 xml:space="preserve">главного специалиста </w:t>
            </w:r>
            <w:r w:rsidR="008663C7" w:rsidRPr="008663C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(2 </w:t>
            </w:r>
            <w:r w:rsidR="008663C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единицы</w:t>
            </w:r>
            <w:r w:rsidR="008663C7" w:rsidRPr="008663C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)</w:t>
            </w:r>
            <w:r w:rsidRPr="00DC5CF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Организационный отдела</w:t>
            </w:r>
            <w:proofErr w:type="gramStart"/>
            <w:r w:rsidRPr="00DC5CF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О</w:t>
            </w:r>
            <w:proofErr w:type="gramEnd"/>
            <w:r w:rsidRPr="00DC5CF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рганизационно финансового управления</w:t>
            </w:r>
            <w:r w:rsidR="008F5AB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DC5CF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Департамента государственных доходов по </w:t>
            </w:r>
            <w:r w:rsidRPr="00DC5CF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 xml:space="preserve">Кызылординской области </w:t>
            </w:r>
            <w:r w:rsidRPr="00DC5CF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D11501" w:rsidRPr="00D11501" w:rsidTr="00DC5CF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1" w:rsidRPr="00D11501" w:rsidRDefault="00D11501" w:rsidP="00D115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01" w:rsidRPr="00D11501" w:rsidRDefault="00D11501" w:rsidP="00D115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Елубаева Айгуль Едилбековна</w:t>
            </w:r>
          </w:p>
        </w:tc>
      </w:tr>
      <w:tr w:rsidR="00D11501" w:rsidRPr="00D11501" w:rsidTr="00DC5CF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1" w:rsidRPr="00D11501" w:rsidRDefault="00D11501" w:rsidP="00D115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01" w:rsidRPr="00D11501" w:rsidRDefault="00D11501" w:rsidP="00D115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Киянбеков Бейбит Шадиевич</w:t>
            </w:r>
          </w:p>
        </w:tc>
      </w:tr>
      <w:tr w:rsidR="00D11501" w:rsidRPr="00D11501" w:rsidTr="00DC5C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1" w:rsidRPr="00D11501" w:rsidRDefault="00D11501" w:rsidP="00D115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01" w:rsidRPr="00D11501" w:rsidRDefault="00D11501" w:rsidP="00D115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1501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D11501">
              <w:rPr>
                <w:rFonts w:ascii="Times New Roman" w:hAnsi="Times New Roman" w:cs="Times New Roman"/>
                <w:sz w:val="24"/>
                <w:szCs w:val="24"/>
              </w:rPr>
              <w:t xml:space="preserve"> Әйгерім Даниярқызы</w:t>
            </w:r>
          </w:p>
        </w:tc>
      </w:tr>
      <w:tr w:rsidR="00D11501" w:rsidRPr="00D11501" w:rsidTr="00DC5CF3">
        <w:trPr>
          <w:trHeight w:val="600"/>
        </w:trPr>
        <w:tc>
          <w:tcPr>
            <w:tcW w:w="10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1" w:rsidRPr="008F5ABE" w:rsidRDefault="00D11501" w:rsidP="00D1150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DC5CF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на должность </w:t>
            </w:r>
            <w:r w:rsidR="008F5AB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>главного специалиста отдела а</w:t>
            </w:r>
            <w:r w:rsidRPr="00DC5CF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>у</w:t>
            </w:r>
            <w:r w:rsidR="008F5AB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>д</w:t>
            </w:r>
            <w:r w:rsidRPr="00DC5CF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 xml:space="preserve">ита № 2 Управления аудита </w:t>
            </w:r>
            <w:r w:rsidRPr="00DC5CF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Департамента государственных доходов по </w:t>
            </w:r>
            <w:r w:rsidRPr="00DC5CF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 xml:space="preserve">Кызылординской области </w:t>
            </w:r>
            <w:r w:rsidRPr="00DC5CF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D11501" w:rsidRPr="00D11501" w:rsidTr="00DC5C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1" w:rsidRPr="00D11501" w:rsidRDefault="00D11501" w:rsidP="00D115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01" w:rsidRPr="00D11501" w:rsidRDefault="00D11501" w:rsidP="00D115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Аскаров Нурлыбек Абдибекович</w:t>
            </w:r>
          </w:p>
        </w:tc>
      </w:tr>
      <w:tr w:rsidR="00D11501" w:rsidRPr="00D11501" w:rsidTr="00DC5CF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1" w:rsidRPr="00D11501" w:rsidRDefault="00D11501" w:rsidP="00D115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01" w:rsidRPr="00D11501" w:rsidRDefault="00D11501" w:rsidP="00D115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Елубаева Айгуль Едилбековна</w:t>
            </w:r>
          </w:p>
        </w:tc>
      </w:tr>
    </w:tbl>
    <w:p w:rsidR="002D4116" w:rsidRPr="00D11501" w:rsidRDefault="002D411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2D4116" w:rsidRPr="00D11501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A42"/>
    <w:rsid w:val="002D4116"/>
    <w:rsid w:val="00305F4C"/>
    <w:rsid w:val="00366672"/>
    <w:rsid w:val="008663C7"/>
    <w:rsid w:val="008F5ABE"/>
    <w:rsid w:val="009E19EA"/>
    <w:rsid w:val="00A30CFF"/>
    <w:rsid w:val="00D11501"/>
    <w:rsid w:val="00DC5CF3"/>
    <w:rsid w:val="00E8572F"/>
    <w:rsid w:val="00F7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asultankulova</cp:lastModifiedBy>
  <cp:revision>2</cp:revision>
  <cp:lastPrinted>2017-05-19T09:55:00Z</cp:lastPrinted>
  <dcterms:created xsi:type="dcterms:W3CDTF">2017-05-19T11:08:00Z</dcterms:created>
  <dcterms:modified xsi:type="dcterms:W3CDTF">2017-05-19T11:08:00Z</dcterms:modified>
</cp:coreProperties>
</file>