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94" w:rsidRPr="00EF41DD" w:rsidRDefault="00575C6C" w:rsidP="0007299F">
      <w:pPr>
        <w:spacing w:after="0" w:line="240" w:lineRule="auto"/>
        <w:jc w:val="center"/>
        <w:rPr>
          <w:rFonts w:ascii="Times New Roman" w:hAnsi="Times New Roman" w:cs="Times New Roman"/>
          <w:b/>
          <w:kern w:val="36"/>
          <w:sz w:val="28"/>
          <w:szCs w:val="28"/>
          <w:lang w:val="kk-KZ"/>
        </w:rPr>
      </w:pPr>
      <w:r>
        <w:rPr>
          <w:rFonts w:ascii="Times New Roman" w:hAnsi="Times New Roman" w:cs="Times New Roman"/>
          <w:b/>
          <w:kern w:val="36"/>
          <w:sz w:val="28"/>
          <w:szCs w:val="28"/>
          <w:lang w:val="kk-KZ"/>
        </w:rPr>
        <w:t>Қызылорда</w:t>
      </w:r>
      <w:bookmarkStart w:id="0" w:name="_GoBack"/>
      <w:bookmarkEnd w:id="0"/>
      <w:r w:rsidRPr="00575C6C">
        <w:rPr>
          <w:rFonts w:ascii="Times New Roman" w:hAnsi="Times New Roman" w:cs="Times New Roman"/>
          <w:b/>
          <w:kern w:val="36"/>
          <w:sz w:val="28"/>
          <w:szCs w:val="28"/>
          <w:lang w:val="kk-KZ"/>
        </w:rPr>
        <w:t xml:space="preserve"> облысы бойынша Мемлекеттік кірістер департаментінің қызметіндегі сыбайлас жемқорлық тәуекелдерін ішкі талдау нәтижелері бойынша талдамалық анықтама</w:t>
      </w:r>
    </w:p>
    <w:p w:rsidR="00966894" w:rsidRPr="00EF41DD" w:rsidRDefault="00966894" w:rsidP="0007299F">
      <w:pPr>
        <w:spacing w:after="0" w:line="240" w:lineRule="auto"/>
        <w:rPr>
          <w:rFonts w:ascii="Times New Roman" w:hAnsi="Times New Roman" w:cs="Times New Roman"/>
          <w:kern w:val="36"/>
          <w:sz w:val="28"/>
          <w:szCs w:val="28"/>
          <w:lang w:val="kk-KZ"/>
        </w:rPr>
      </w:pPr>
    </w:p>
    <w:p w:rsidR="00966894" w:rsidRPr="00EF41DD" w:rsidRDefault="00D53650" w:rsidP="0007299F">
      <w:pPr>
        <w:spacing w:after="0" w:line="240" w:lineRule="auto"/>
        <w:rPr>
          <w:rFonts w:ascii="Times New Roman" w:hAnsi="Times New Roman" w:cs="Times New Roman"/>
          <w:b/>
          <w:bCs/>
          <w:kern w:val="36"/>
          <w:sz w:val="28"/>
          <w:szCs w:val="28"/>
          <w:lang w:val="kk-KZ"/>
        </w:rPr>
      </w:pPr>
      <w:r>
        <w:rPr>
          <w:rFonts w:ascii="Times New Roman" w:hAnsi="Times New Roman" w:cs="Times New Roman"/>
          <w:b/>
          <w:bCs/>
          <w:kern w:val="36"/>
          <w:sz w:val="28"/>
          <w:szCs w:val="28"/>
          <w:lang w:val="kk-KZ"/>
        </w:rPr>
        <w:t>3</w:t>
      </w:r>
      <w:r w:rsidR="00D52CA4">
        <w:rPr>
          <w:rFonts w:ascii="Times New Roman" w:hAnsi="Times New Roman" w:cs="Times New Roman"/>
          <w:b/>
          <w:bCs/>
          <w:kern w:val="36"/>
          <w:sz w:val="28"/>
          <w:szCs w:val="28"/>
          <w:lang w:val="kk-KZ"/>
        </w:rPr>
        <w:t xml:space="preserve">0 маусым </w:t>
      </w:r>
      <w:r w:rsidR="00966894" w:rsidRPr="00EF41DD">
        <w:rPr>
          <w:rFonts w:ascii="Times New Roman" w:hAnsi="Times New Roman" w:cs="Times New Roman"/>
          <w:b/>
          <w:bCs/>
          <w:kern w:val="36"/>
          <w:sz w:val="28"/>
          <w:szCs w:val="28"/>
          <w:lang w:val="kk-KZ"/>
        </w:rPr>
        <w:t>2022 жыл                                                   Қызылорда қаласы</w:t>
      </w:r>
    </w:p>
    <w:p w:rsidR="00966894" w:rsidRPr="00EF41DD" w:rsidRDefault="00966894" w:rsidP="0007299F">
      <w:pPr>
        <w:spacing w:after="0" w:line="240" w:lineRule="auto"/>
        <w:jc w:val="right"/>
        <w:rPr>
          <w:rFonts w:ascii="Times New Roman" w:hAnsi="Times New Roman" w:cs="Times New Roman"/>
          <w:b/>
          <w:bCs/>
          <w:kern w:val="36"/>
          <w:sz w:val="28"/>
          <w:szCs w:val="28"/>
          <w:lang w:val="kk-KZ"/>
        </w:rPr>
      </w:pPr>
    </w:p>
    <w:p w:rsidR="00731F3C" w:rsidRPr="00EF41DD" w:rsidRDefault="00966894" w:rsidP="0007299F">
      <w:pPr>
        <w:spacing w:after="0" w:line="240" w:lineRule="auto"/>
        <w:ind w:firstLine="708"/>
        <w:rPr>
          <w:rFonts w:ascii="Times New Roman" w:hAnsi="Times New Roman" w:cs="Times New Roman"/>
          <w:sz w:val="28"/>
          <w:szCs w:val="28"/>
          <w:lang w:val="kk-KZ"/>
        </w:rPr>
      </w:pPr>
      <w:r w:rsidRPr="00EF41DD">
        <w:rPr>
          <w:rFonts w:ascii="Times New Roman" w:hAnsi="Times New Roman" w:cs="Times New Roman"/>
          <w:b/>
          <w:sz w:val="28"/>
          <w:szCs w:val="28"/>
          <w:lang w:val="kk-KZ"/>
        </w:rPr>
        <w:t>І. КІРІСПЕ БӨЛІМІ</w:t>
      </w:r>
    </w:p>
    <w:p w:rsidR="00966894" w:rsidRPr="00EF41DD" w:rsidRDefault="00966894" w:rsidP="0007299F">
      <w:pPr>
        <w:spacing w:after="0" w:line="240" w:lineRule="auto"/>
        <w:ind w:firstLine="708"/>
        <w:jc w:val="both"/>
        <w:rPr>
          <w:rFonts w:ascii="Times New Roman" w:hAnsi="Times New Roman" w:cs="Times New Roman"/>
          <w:sz w:val="28"/>
          <w:szCs w:val="28"/>
          <w:lang w:val="kk-KZ"/>
        </w:rPr>
      </w:pPr>
      <w:r w:rsidRPr="00EF41DD">
        <w:rPr>
          <w:rFonts w:ascii="Times New Roman" w:hAnsi="Times New Roman" w:cs="Times New Roman"/>
          <w:sz w:val="28"/>
          <w:szCs w:val="28"/>
          <w:lang w:val="kk-KZ"/>
        </w:rPr>
        <w:t xml:space="preserve">Қызылорда облысы бойынша Мемлекеттік кірістер департаментінің </w:t>
      </w:r>
      <w:r w:rsidRPr="00EF41DD">
        <w:rPr>
          <w:rFonts w:ascii="Times New Roman" w:hAnsi="Times New Roman" w:cs="Times New Roman"/>
          <w:i/>
          <w:szCs w:val="28"/>
          <w:lang w:val="kk-KZ"/>
        </w:rPr>
        <w:t>(бұдан әрі – Департамент)</w:t>
      </w:r>
      <w:r w:rsidRPr="00FA0C10">
        <w:rPr>
          <w:rFonts w:ascii="Times New Roman" w:hAnsi="Times New Roman" w:cs="Times New Roman"/>
          <w:sz w:val="28"/>
          <w:szCs w:val="28"/>
          <w:lang w:val="kk-KZ"/>
        </w:rPr>
        <w:t>18.01.2022 жылғы №10-Ө санды бұйрығымен бекітілген</w:t>
      </w:r>
      <w:r w:rsidRPr="00EF41DD">
        <w:rPr>
          <w:rFonts w:ascii="Times New Roman" w:hAnsi="Times New Roman" w:cs="Times New Roman"/>
          <w:sz w:val="28"/>
          <w:szCs w:val="28"/>
          <w:lang w:val="kk-KZ"/>
        </w:rPr>
        <w:t xml:space="preserve"> «Сыбайлас жемқорлық </w:t>
      </w:r>
      <w:r w:rsidRPr="00BF4CF7">
        <w:rPr>
          <w:rFonts w:ascii="Times New Roman" w:hAnsi="Times New Roman" w:cs="Times New Roman"/>
          <w:sz w:val="28"/>
          <w:szCs w:val="28"/>
          <w:lang w:val="kk-KZ"/>
        </w:rPr>
        <w:t>тәуекелдеріне ішкі талдау жүргізу бойынша жұмыс тобымен» кедендік әкімшілендіру бөлімшелерінің қызметінде</w:t>
      </w:r>
      <w:r w:rsidRPr="00EF41DD">
        <w:rPr>
          <w:rFonts w:ascii="Times New Roman" w:hAnsi="Times New Roman" w:cs="Times New Roman"/>
          <w:sz w:val="28"/>
          <w:szCs w:val="28"/>
          <w:lang w:val="kk-KZ"/>
        </w:rPr>
        <w:t xml:space="preserve"> сыбайлас жемқорлық тәуекелдерін анықтау.</w:t>
      </w:r>
    </w:p>
    <w:p w:rsidR="00966894" w:rsidRPr="00EF41DD" w:rsidRDefault="00966894" w:rsidP="0007299F">
      <w:pPr>
        <w:spacing w:after="0" w:line="240" w:lineRule="auto"/>
        <w:ind w:firstLine="708"/>
        <w:jc w:val="both"/>
        <w:rPr>
          <w:rFonts w:ascii="Times New Roman" w:hAnsi="Times New Roman" w:cs="Times New Roman"/>
          <w:sz w:val="28"/>
          <w:szCs w:val="28"/>
          <w:lang w:val="kk-KZ" w:bidi="en-US"/>
        </w:rPr>
      </w:pPr>
      <w:r w:rsidRPr="00FA0C10">
        <w:rPr>
          <w:rFonts w:ascii="Times New Roman" w:hAnsi="Times New Roman" w:cs="Times New Roman"/>
          <w:sz w:val="28"/>
          <w:szCs w:val="28"/>
          <w:lang w:val="kk-KZ" w:bidi="en-US"/>
        </w:rPr>
        <w:t>Жұмыс тобының жетекшісі: Департамент басшысының орынбасары – Қ.Бекшин, жұмысшы тобының мүшелері: «Қызылорда - КРО» кеден бекетінің басшысы – М.Қожанбай, Заң басқармасының басшысы – Н.Шакизада, Ірі салық төлеушілер басқармасының басшысы – К.Стамбекова, Адам ресурстары басқармасының басшысы – Р.Ануар.</w:t>
      </w:r>
    </w:p>
    <w:p w:rsidR="00731F3C" w:rsidRPr="00EF41DD" w:rsidRDefault="00731F3C" w:rsidP="0007299F">
      <w:pPr>
        <w:spacing w:after="0" w:line="240" w:lineRule="auto"/>
        <w:jc w:val="both"/>
        <w:rPr>
          <w:rFonts w:ascii="Times New Roman" w:hAnsi="Times New Roman" w:cs="Times New Roman"/>
          <w:sz w:val="28"/>
          <w:szCs w:val="28"/>
          <w:lang w:val="kk-KZ"/>
        </w:rPr>
      </w:pPr>
    </w:p>
    <w:p w:rsidR="008820DE" w:rsidRPr="00045418" w:rsidRDefault="008820DE" w:rsidP="0007299F">
      <w:pPr>
        <w:spacing w:after="0" w:line="240" w:lineRule="auto"/>
        <w:ind w:firstLine="708"/>
        <w:jc w:val="both"/>
        <w:rPr>
          <w:rFonts w:ascii="Times New Roman" w:hAnsi="Times New Roman" w:cs="Times New Roman"/>
          <w:b/>
          <w:spacing w:val="1"/>
          <w:sz w:val="28"/>
          <w:szCs w:val="28"/>
          <w:lang w:val="kk-KZ"/>
        </w:rPr>
      </w:pPr>
      <w:r w:rsidRPr="00045418">
        <w:rPr>
          <w:rFonts w:ascii="Times New Roman" w:hAnsi="Times New Roman" w:cs="Times New Roman"/>
          <w:b/>
          <w:spacing w:val="1"/>
          <w:sz w:val="28"/>
          <w:szCs w:val="28"/>
          <w:lang w:val="kk-KZ"/>
        </w:rPr>
        <w:t>ІІ. СИПАТТАУ БӨЛІМІ:</w:t>
      </w:r>
    </w:p>
    <w:p w:rsidR="00731F3C" w:rsidRPr="00045418" w:rsidRDefault="008820DE" w:rsidP="0007299F">
      <w:pPr>
        <w:spacing w:after="0" w:line="240" w:lineRule="auto"/>
        <w:ind w:firstLine="708"/>
        <w:jc w:val="both"/>
        <w:rPr>
          <w:rFonts w:ascii="Times New Roman" w:hAnsi="Times New Roman" w:cs="Times New Roman"/>
          <w:b/>
          <w:sz w:val="28"/>
          <w:szCs w:val="28"/>
          <w:lang w:val="kk-KZ"/>
        </w:rPr>
      </w:pPr>
      <w:r w:rsidRPr="00045418">
        <w:rPr>
          <w:rFonts w:ascii="Times New Roman" w:hAnsi="Times New Roman" w:cs="Times New Roman"/>
          <w:b/>
          <w:sz w:val="28"/>
          <w:szCs w:val="28"/>
          <w:lang w:val="kk-KZ"/>
        </w:rPr>
        <w:t xml:space="preserve">1. </w:t>
      </w:r>
      <w:r w:rsidR="00731F3C" w:rsidRPr="00045418">
        <w:rPr>
          <w:rFonts w:ascii="Times New Roman" w:hAnsi="Times New Roman" w:cs="Times New Roman"/>
          <w:b/>
          <w:sz w:val="28"/>
          <w:szCs w:val="28"/>
          <w:lang w:val="kk-KZ"/>
        </w:rPr>
        <w:t>Бақылау функцияларын іске асыру</w:t>
      </w:r>
    </w:p>
    <w:p w:rsidR="00731F3C" w:rsidRPr="00045418" w:rsidRDefault="0039326E" w:rsidP="0007299F">
      <w:pPr>
        <w:spacing w:after="0" w:line="240" w:lineRule="auto"/>
        <w:ind w:firstLine="708"/>
        <w:jc w:val="both"/>
        <w:rPr>
          <w:rFonts w:ascii="Times New Roman" w:hAnsi="Times New Roman" w:cs="Times New Roman"/>
          <w:sz w:val="28"/>
          <w:szCs w:val="28"/>
          <w:u w:val="single"/>
          <w:lang w:val="kk-KZ"/>
        </w:rPr>
      </w:pPr>
      <w:r w:rsidRPr="00045418">
        <w:rPr>
          <w:rFonts w:ascii="Times New Roman" w:hAnsi="Times New Roman" w:cs="Times New Roman"/>
          <w:b/>
          <w:sz w:val="28"/>
          <w:szCs w:val="28"/>
          <w:lang w:val="kk-KZ"/>
        </w:rPr>
        <w:t>1.1</w:t>
      </w:r>
      <w:r w:rsidR="002C55FC">
        <w:rPr>
          <w:rFonts w:ascii="Times New Roman" w:hAnsi="Times New Roman" w:cs="Times New Roman"/>
          <w:b/>
          <w:sz w:val="28"/>
          <w:szCs w:val="28"/>
          <w:lang w:val="kk-KZ"/>
        </w:rPr>
        <w:t xml:space="preserve"> </w:t>
      </w:r>
      <w:r w:rsidRPr="00045418">
        <w:rPr>
          <w:rFonts w:ascii="Times New Roman" w:hAnsi="Times New Roman" w:cs="Times New Roman"/>
          <w:b/>
          <w:sz w:val="28"/>
          <w:szCs w:val="28"/>
          <w:lang w:val="kk-KZ"/>
        </w:rPr>
        <w:t>С</w:t>
      </w:r>
      <w:r w:rsidR="00731F3C" w:rsidRPr="00045418">
        <w:rPr>
          <w:rFonts w:ascii="Times New Roman" w:hAnsi="Times New Roman" w:cs="Times New Roman"/>
          <w:b/>
          <w:sz w:val="28"/>
          <w:szCs w:val="28"/>
          <w:lang w:val="kk-KZ"/>
        </w:rPr>
        <w:t>ыбайлас жемқорлық тәуекелінің атауы:</w:t>
      </w:r>
      <w:r w:rsidR="00943AE3" w:rsidRPr="00045418">
        <w:rPr>
          <w:rFonts w:ascii="Times New Roman" w:hAnsi="Times New Roman" w:cs="Times New Roman"/>
          <w:color w:val="000000"/>
          <w:sz w:val="28"/>
          <w:szCs w:val="28"/>
          <w:lang w:val="kk-KZ"/>
        </w:rPr>
        <w:t>Кеден органы белгілеген кедендік транзит мерзімі декларанттың немесе тасымалдаушының уәжді өтініш жасауы бойынша белгіленген мерзімнің шегінде ұзартылуы</w:t>
      </w:r>
      <w:r w:rsidR="00BA7FE5" w:rsidRPr="00045418">
        <w:rPr>
          <w:rFonts w:ascii="Times New Roman" w:hAnsi="Times New Roman" w:cs="Times New Roman"/>
          <w:color w:val="000000"/>
          <w:sz w:val="28"/>
          <w:szCs w:val="28"/>
          <w:lang w:val="kk-KZ"/>
        </w:rPr>
        <w:t>ның</w:t>
      </w:r>
      <w:r w:rsidR="002C55FC">
        <w:rPr>
          <w:rFonts w:ascii="Times New Roman" w:hAnsi="Times New Roman" w:cs="Times New Roman"/>
          <w:color w:val="000000"/>
          <w:sz w:val="28"/>
          <w:szCs w:val="28"/>
          <w:lang w:val="kk-KZ"/>
        </w:rPr>
        <w:t xml:space="preserve"> </w:t>
      </w:r>
      <w:r w:rsidR="00731F3C" w:rsidRPr="00045418">
        <w:rPr>
          <w:rFonts w:ascii="Times New Roman" w:hAnsi="Times New Roman" w:cs="Times New Roman"/>
          <w:sz w:val="28"/>
          <w:szCs w:val="28"/>
          <w:u w:val="single"/>
          <w:lang w:val="kk-KZ"/>
        </w:rPr>
        <w:t>сыбайлас жемқорлық тәуекелі.</w:t>
      </w:r>
    </w:p>
    <w:p w:rsidR="00AD7A29" w:rsidRPr="00045418" w:rsidRDefault="00731F3C" w:rsidP="0007299F">
      <w:pPr>
        <w:spacing w:after="0" w:line="240" w:lineRule="auto"/>
        <w:ind w:firstLine="708"/>
        <w:jc w:val="both"/>
        <w:rPr>
          <w:rFonts w:ascii="Times New Roman" w:hAnsi="Times New Roman" w:cs="Times New Roman"/>
          <w:b/>
          <w:sz w:val="28"/>
          <w:szCs w:val="28"/>
          <w:lang w:val="kk-KZ"/>
        </w:rPr>
      </w:pPr>
      <w:r w:rsidRPr="00045418">
        <w:rPr>
          <w:rFonts w:ascii="Times New Roman" w:hAnsi="Times New Roman" w:cs="Times New Roman"/>
          <w:b/>
          <w:sz w:val="28"/>
          <w:szCs w:val="28"/>
          <w:lang w:val="kk-KZ"/>
        </w:rPr>
        <w:t>Сыбайлас жемқорлық тәуекелінің сипат</w:t>
      </w:r>
      <w:r w:rsidR="00AD7A29" w:rsidRPr="00045418">
        <w:rPr>
          <w:rFonts w:ascii="Times New Roman" w:hAnsi="Times New Roman" w:cs="Times New Roman"/>
          <w:b/>
          <w:sz w:val="28"/>
          <w:szCs w:val="28"/>
          <w:lang w:val="kk-KZ"/>
        </w:rPr>
        <w:t>ы</w:t>
      </w:r>
      <w:r w:rsidRPr="00045418">
        <w:rPr>
          <w:rFonts w:ascii="Times New Roman" w:hAnsi="Times New Roman" w:cs="Times New Roman"/>
          <w:b/>
          <w:sz w:val="28"/>
          <w:szCs w:val="28"/>
          <w:lang w:val="kk-KZ"/>
        </w:rPr>
        <w:t>:</w:t>
      </w:r>
    </w:p>
    <w:p w:rsidR="00AD7A29" w:rsidRPr="00045418" w:rsidRDefault="00AD7A29" w:rsidP="0007299F">
      <w:pPr>
        <w:spacing w:after="0" w:line="240" w:lineRule="auto"/>
        <w:ind w:firstLine="567"/>
        <w:jc w:val="both"/>
        <w:rPr>
          <w:rFonts w:ascii="Times New Roman" w:hAnsi="Times New Roman" w:cs="Times New Roman"/>
          <w:sz w:val="28"/>
          <w:szCs w:val="28"/>
          <w:lang w:val="kk-KZ"/>
        </w:rPr>
      </w:pPr>
      <w:r w:rsidRPr="00045418">
        <w:rPr>
          <w:rFonts w:ascii="Times New Roman" w:hAnsi="Times New Roman" w:cs="Times New Roman"/>
          <w:sz w:val="28"/>
          <w:szCs w:val="28"/>
          <w:lang w:val="kk-KZ"/>
        </w:rPr>
        <w:t>«Сыбайлас жемқорлыққа қарсы іс-қимыл туралы» Қазақстан Республикасы Заңына, «Сыбайлас жемқорлық тәуекелдеріне ішкі талдау жүргізудің үлгілік қағидаларын бекіту туралы» Қазақстан Республикасы Мемлекеттік қызмет істері және сыбайлас жемқорлыққа қарсы іс-қимыл агенттігі Төрағасының 2016 жылғы 19 қазандағы №12 бұйрығына сәйкес ішкі талдау жүргізілді.</w:t>
      </w:r>
    </w:p>
    <w:p w:rsidR="00731F3C" w:rsidRPr="00045418" w:rsidRDefault="00AD7A29" w:rsidP="0007299F">
      <w:pPr>
        <w:spacing w:after="0" w:line="240" w:lineRule="auto"/>
        <w:ind w:firstLine="708"/>
        <w:jc w:val="both"/>
        <w:rPr>
          <w:rFonts w:ascii="Times New Roman" w:hAnsi="Times New Roman" w:cs="Times New Roman"/>
          <w:sz w:val="28"/>
          <w:szCs w:val="28"/>
          <w:lang w:val="kk-KZ"/>
        </w:rPr>
      </w:pPr>
      <w:r w:rsidRPr="00045418">
        <w:rPr>
          <w:rFonts w:ascii="Times New Roman" w:hAnsi="Times New Roman" w:cs="Times New Roman"/>
          <w:sz w:val="28"/>
          <w:szCs w:val="28"/>
          <w:lang w:val="kk-KZ"/>
        </w:rPr>
        <w:t>«</w:t>
      </w:r>
      <w:r w:rsidR="00731F3C" w:rsidRPr="00045418">
        <w:rPr>
          <w:rFonts w:ascii="Times New Roman" w:hAnsi="Times New Roman" w:cs="Times New Roman"/>
          <w:sz w:val="28"/>
          <w:szCs w:val="28"/>
          <w:lang w:val="kk-KZ"/>
        </w:rPr>
        <w:t>Қазақстан Республикасындағы кедендік реттеу туралы</w:t>
      </w:r>
      <w:r w:rsidRPr="00045418">
        <w:rPr>
          <w:rFonts w:ascii="Times New Roman" w:hAnsi="Times New Roman" w:cs="Times New Roman"/>
          <w:sz w:val="28"/>
          <w:szCs w:val="28"/>
          <w:lang w:val="kk-KZ"/>
        </w:rPr>
        <w:t>»</w:t>
      </w:r>
      <w:r w:rsidR="00731F3C" w:rsidRPr="00045418">
        <w:rPr>
          <w:rFonts w:ascii="Times New Roman" w:hAnsi="Times New Roman" w:cs="Times New Roman"/>
          <w:sz w:val="28"/>
          <w:szCs w:val="28"/>
          <w:lang w:val="kk-KZ"/>
        </w:rPr>
        <w:t xml:space="preserve"> Кодексінің</w:t>
      </w:r>
      <w:r w:rsidR="002C55FC">
        <w:rPr>
          <w:rFonts w:ascii="Times New Roman" w:hAnsi="Times New Roman" w:cs="Times New Roman"/>
          <w:sz w:val="28"/>
          <w:szCs w:val="28"/>
          <w:lang w:val="kk-KZ"/>
        </w:rPr>
        <w:t xml:space="preserve"> </w:t>
      </w:r>
      <w:r w:rsidR="00843744" w:rsidRPr="00045418">
        <w:rPr>
          <w:rFonts w:ascii="Times New Roman" w:hAnsi="Times New Roman" w:cs="Times New Roman"/>
          <w:i/>
          <w:sz w:val="24"/>
          <w:szCs w:val="28"/>
          <w:lang w:val="kk-KZ"/>
        </w:rPr>
        <w:t>(бұдан әрі-</w:t>
      </w:r>
      <w:r w:rsidR="00EA7429" w:rsidRPr="00045418">
        <w:rPr>
          <w:rFonts w:ascii="Times New Roman" w:hAnsi="Times New Roman" w:cs="Times New Roman"/>
          <w:i/>
          <w:sz w:val="24"/>
          <w:szCs w:val="28"/>
          <w:lang w:val="kk-KZ"/>
        </w:rPr>
        <w:t>Кодекс)</w:t>
      </w:r>
      <w:r w:rsidR="00943AE3" w:rsidRPr="00045418">
        <w:rPr>
          <w:rFonts w:ascii="Times New Roman" w:hAnsi="Times New Roman" w:cs="Times New Roman"/>
          <w:sz w:val="28"/>
          <w:szCs w:val="28"/>
          <w:lang w:val="kk-KZ"/>
        </w:rPr>
        <w:t xml:space="preserve"> 22</w:t>
      </w:r>
      <w:r w:rsidR="00731F3C" w:rsidRPr="00045418">
        <w:rPr>
          <w:rFonts w:ascii="Times New Roman" w:hAnsi="Times New Roman" w:cs="Times New Roman"/>
          <w:sz w:val="28"/>
          <w:szCs w:val="28"/>
          <w:lang w:val="kk-KZ"/>
        </w:rPr>
        <w:t xml:space="preserve">4-бабында </w:t>
      </w:r>
      <w:r w:rsidR="00943AE3" w:rsidRPr="00045418">
        <w:rPr>
          <w:rFonts w:ascii="Times New Roman" w:hAnsi="Times New Roman" w:cs="Times New Roman"/>
          <w:color w:val="000000"/>
          <w:sz w:val="28"/>
          <w:szCs w:val="28"/>
          <w:lang w:val="kk-KZ"/>
        </w:rPr>
        <w:t>кедендік транзит мерзімін белгілеу және оны ұзарту</w:t>
      </w:r>
      <w:r w:rsidR="00731F3C" w:rsidRPr="00045418">
        <w:rPr>
          <w:rFonts w:ascii="Times New Roman" w:hAnsi="Times New Roman" w:cs="Times New Roman"/>
          <w:sz w:val="28"/>
          <w:szCs w:val="28"/>
          <w:lang w:val="kk-KZ"/>
        </w:rPr>
        <w:t xml:space="preserve">мәселелері регламенттелген. </w:t>
      </w:r>
    </w:p>
    <w:p w:rsidR="00AB0DA1" w:rsidRPr="00045418" w:rsidRDefault="00731F3C" w:rsidP="0007299F">
      <w:pPr>
        <w:spacing w:after="0" w:line="240" w:lineRule="auto"/>
        <w:ind w:firstLine="708"/>
        <w:jc w:val="both"/>
        <w:rPr>
          <w:rFonts w:ascii="Times New Roman" w:hAnsi="Times New Roman" w:cs="Times New Roman"/>
          <w:sz w:val="28"/>
          <w:szCs w:val="28"/>
          <w:lang w:val="kk-KZ"/>
        </w:rPr>
      </w:pPr>
      <w:r w:rsidRPr="00045418">
        <w:rPr>
          <w:rFonts w:ascii="Times New Roman" w:hAnsi="Times New Roman" w:cs="Times New Roman"/>
          <w:sz w:val="28"/>
          <w:szCs w:val="28"/>
          <w:lang w:val="kk-KZ"/>
        </w:rPr>
        <w:t xml:space="preserve">Осылайша, </w:t>
      </w:r>
      <w:r w:rsidR="00943AE3" w:rsidRPr="00045418">
        <w:rPr>
          <w:rFonts w:ascii="Times New Roman" w:hAnsi="Times New Roman" w:cs="Times New Roman"/>
          <w:sz w:val="28"/>
          <w:szCs w:val="28"/>
          <w:lang w:val="kk-KZ"/>
        </w:rPr>
        <w:t>осы Кодекстің 22</w:t>
      </w:r>
      <w:r w:rsidRPr="00045418">
        <w:rPr>
          <w:rFonts w:ascii="Times New Roman" w:hAnsi="Times New Roman" w:cs="Times New Roman"/>
          <w:sz w:val="28"/>
          <w:szCs w:val="28"/>
          <w:lang w:val="kk-KZ"/>
        </w:rPr>
        <w:t>4-бабының 1</w:t>
      </w:r>
      <w:r w:rsidR="002C55FC">
        <w:rPr>
          <w:rFonts w:ascii="Times New Roman" w:hAnsi="Times New Roman" w:cs="Times New Roman"/>
          <w:sz w:val="28"/>
          <w:szCs w:val="28"/>
          <w:lang w:val="kk-KZ"/>
        </w:rPr>
        <w:t xml:space="preserve"> </w:t>
      </w:r>
      <w:r w:rsidRPr="00045418">
        <w:rPr>
          <w:rFonts w:ascii="Times New Roman" w:hAnsi="Times New Roman" w:cs="Times New Roman"/>
          <w:sz w:val="28"/>
          <w:szCs w:val="28"/>
          <w:lang w:val="kk-KZ"/>
        </w:rPr>
        <w:t>тармағына сәйкес,</w:t>
      </w:r>
      <w:r w:rsidR="00843744" w:rsidRPr="00045418">
        <w:rPr>
          <w:rFonts w:ascii="Times New Roman" w:hAnsi="Times New Roman" w:cs="Times New Roman"/>
          <w:color w:val="000000"/>
          <w:sz w:val="28"/>
          <w:szCs w:val="28"/>
          <w:lang w:val="kk-KZ"/>
        </w:rPr>
        <w:t>ж</w:t>
      </w:r>
      <w:r w:rsidR="00AB0DA1" w:rsidRPr="00045418">
        <w:rPr>
          <w:rFonts w:ascii="Times New Roman" w:hAnsi="Times New Roman" w:cs="Times New Roman"/>
          <w:color w:val="000000"/>
          <w:sz w:val="28"/>
          <w:szCs w:val="28"/>
          <w:lang w:val="kk-KZ"/>
        </w:rPr>
        <w:t>өнелтуші кеден органы тауарларды кедендік транзит кедендік рәсімімен орналастыру кезінде тауарлар жөнелтуші кеден органынан межелі кеден органына дейін жеткі</w:t>
      </w:r>
      <w:r w:rsidR="00843744" w:rsidRPr="00045418">
        <w:rPr>
          <w:rFonts w:ascii="Times New Roman" w:hAnsi="Times New Roman" w:cs="Times New Roman"/>
          <w:color w:val="000000"/>
          <w:sz w:val="28"/>
          <w:szCs w:val="28"/>
          <w:lang w:val="kk-KZ"/>
        </w:rPr>
        <w:t xml:space="preserve">зілуге тиіс мерзімді </w:t>
      </w:r>
      <w:r w:rsidR="00843744" w:rsidRPr="00045418">
        <w:rPr>
          <w:rFonts w:ascii="Times New Roman" w:hAnsi="Times New Roman" w:cs="Times New Roman"/>
          <w:i/>
          <w:color w:val="000000"/>
          <w:sz w:val="28"/>
          <w:szCs w:val="28"/>
          <w:lang w:val="kk-KZ"/>
        </w:rPr>
        <w:t>(бұдан әрі–</w:t>
      </w:r>
      <w:r w:rsidR="00AB0DA1" w:rsidRPr="00045418">
        <w:rPr>
          <w:rFonts w:ascii="Times New Roman" w:hAnsi="Times New Roman" w:cs="Times New Roman"/>
          <w:i/>
          <w:color w:val="000000"/>
          <w:sz w:val="28"/>
          <w:szCs w:val="28"/>
          <w:lang w:val="kk-KZ"/>
        </w:rPr>
        <w:t>кедендік транзит мерзімі)</w:t>
      </w:r>
      <w:r w:rsidR="00AB0DA1" w:rsidRPr="00045418">
        <w:rPr>
          <w:rFonts w:ascii="Times New Roman" w:hAnsi="Times New Roman" w:cs="Times New Roman"/>
          <w:color w:val="000000"/>
          <w:sz w:val="28"/>
          <w:szCs w:val="28"/>
          <w:lang w:val="kk-KZ"/>
        </w:rPr>
        <w:t xml:space="preserve"> белгілейді.</w:t>
      </w:r>
    </w:p>
    <w:p w:rsidR="008B0AE0" w:rsidRPr="00045418" w:rsidRDefault="009343A8" w:rsidP="0007299F">
      <w:pPr>
        <w:spacing w:after="0" w:line="240" w:lineRule="auto"/>
        <w:jc w:val="both"/>
        <w:rPr>
          <w:rFonts w:ascii="Times New Roman" w:hAnsi="Times New Roman" w:cs="Times New Roman"/>
          <w:sz w:val="28"/>
          <w:szCs w:val="28"/>
          <w:lang w:val="kk-KZ"/>
        </w:rPr>
      </w:pPr>
      <w:r w:rsidRPr="00045418">
        <w:rPr>
          <w:rFonts w:ascii="Times New Roman" w:hAnsi="Times New Roman" w:cs="Times New Roman"/>
          <w:sz w:val="28"/>
          <w:lang w:val="kk-KZ"/>
        </w:rPr>
        <w:t xml:space="preserve">      </w:t>
      </w:r>
      <w:r w:rsidR="000B6E66" w:rsidRPr="00045418">
        <w:rPr>
          <w:rFonts w:ascii="Times New Roman" w:hAnsi="Times New Roman" w:cs="Times New Roman"/>
          <w:sz w:val="28"/>
          <w:lang w:val="kk-KZ"/>
        </w:rPr>
        <w:tab/>
      </w:r>
      <w:r w:rsidR="008B0AE0" w:rsidRPr="00045418">
        <w:rPr>
          <w:rFonts w:ascii="Times New Roman" w:hAnsi="Times New Roman" w:cs="Times New Roman"/>
          <w:color w:val="000000"/>
          <w:sz w:val="28"/>
          <w:szCs w:val="28"/>
          <w:lang w:val="kk-KZ"/>
        </w:rPr>
        <w:t>Теміржол көлігімен тасымалданатын тауарларға қатысты кедендік транзит мерзімі бір айға екі мың километр есебінен белгіленеді, бірақ ол күнтізбелік жеті күннен кем болмауға тиіс.</w:t>
      </w:r>
    </w:p>
    <w:p w:rsidR="008B0AE0" w:rsidRPr="00045418" w:rsidRDefault="008B0AE0" w:rsidP="0007299F">
      <w:pPr>
        <w:spacing w:after="0" w:line="240" w:lineRule="auto"/>
        <w:jc w:val="both"/>
        <w:rPr>
          <w:rFonts w:ascii="Times New Roman" w:hAnsi="Times New Roman" w:cs="Times New Roman"/>
          <w:sz w:val="28"/>
          <w:szCs w:val="28"/>
          <w:lang w:val="kk-KZ"/>
        </w:rPr>
      </w:pPr>
      <w:bookmarkStart w:id="1" w:name="z3586"/>
      <w:r w:rsidRPr="00045418">
        <w:rPr>
          <w:rFonts w:ascii="Times New Roman" w:hAnsi="Times New Roman" w:cs="Times New Roman"/>
          <w:color w:val="000000"/>
          <w:sz w:val="28"/>
          <w:szCs w:val="28"/>
          <w:lang w:val="kk-KZ"/>
        </w:rPr>
        <w:t xml:space="preserve">      Көліктің өзге де түрлерімен тасымалдау (тасу) жүзеге асырылатын тауарларға қатысты кедендік транзит мерзімі көліктің түрі және көлік құралының мүмкіндіктері, тауарлар тасымалдаудың белгіленген маршруты, басқа да тасымалдау шарттары және (немесе) декларанттың немесе тасымалдаушының өтініші негізге алына отырып, сондай-ақ Қазақстан Республикасының халықаралық шарттарына сәйкес көлік құралы жүргізушісінің еңбек пен демалыс режимінің талаптары ескеріле отырып, </w:t>
      </w:r>
      <w:r w:rsidRPr="00045418">
        <w:rPr>
          <w:rFonts w:ascii="Times New Roman" w:hAnsi="Times New Roman" w:cs="Times New Roman"/>
          <w:color w:val="000000"/>
          <w:sz w:val="28"/>
          <w:szCs w:val="28"/>
          <w:lang w:val="kk-KZ"/>
        </w:rPr>
        <w:lastRenderedPageBreak/>
        <w:t>тауарлар тасымалдаудың (тасудың) қалыпты мерзіміне сәйкес белгіленеді, бірақ ол кедендік транзиттің шекті мерзімінен аспауға тиіс.</w:t>
      </w:r>
    </w:p>
    <w:p w:rsidR="008B0AE0" w:rsidRPr="00045418" w:rsidRDefault="008B0AE0" w:rsidP="0007299F">
      <w:pPr>
        <w:spacing w:after="0" w:line="240" w:lineRule="auto"/>
        <w:jc w:val="both"/>
        <w:rPr>
          <w:rFonts w:ascii="Times New Roman" w:hAnsi="Times New Roman" w:cs="Times New Roman"/>
          <w:sz w:val="28"/>
          <w:szCs w:val="28"/>
          <w:lang w:val="kk-KZ"/>
        </w:rPr>
      </w:pPr>
      <w:bookmarkStart w:id="2" w:name="z3587"/>
      <w:bookmarkEnd w:id="1"/>
      <w:r w:rsidRPr="00045418">
        <w:rPr>
          <w:rFonts w:ascii="Times New Roman" w:hAnsi="Times New Roman" w:cs="Times New Roman"/>
          <w:color w:val="000000"/>
          <w:sz w:val="28"/>
          <w:szCs w:val="28"/>
          <w:lang w:val="kk-KZ"/>
        </w:rPr>
        <w:t>       Кедендік транзиттің шекті мерзімі бір айға екі мың километр есебінен айқындалатын мерзімнен не кедендік транзит кедендік рәсімімен орналастырылған тауарларды тасымалдау ерекшеліктерін негізге ала отырып, Комиссия айқындайтын мерзімнен аспауға тиіс.</w:t>
      </w:r>
    </w:p>
    <w:p w:rsidR="008B0AE0" w:rsidRPr="00045418" w:rsidRDefault="008B0AE0" w:rsidP="0007299F">
      <w:pPr>
        <w:spacing w:after="0" w:line="240" w:lineRule="auto"/>
        <w:jc w:val="both"/>
        <w:rPr>
          <w:rFonts w:ascii="Times New Roman" w:hAnsi="Times New Roman" w:cs="Times New Roman"/>
          <w:sz w:val="28"/>
          <w:szCs w:val="28"/>
          <w:lang w:val="kk-KZ"/>
        </w:rPr>
      </w:pPr>
      <w:bookmarkStart w:id="3" w:name="z3588"/>
      <w:bookmarkEnd w:id="2"/>
      <w:r w:rsidRPr="00045418">
        <w:rPr>
          <w:rFonts w:ascii="Times New Roman" w:hAnsi="Times New Roman" w:cs="Times New Roman"/>
          <w:color w:val="000000"/>
          <w:sz w:val="28"/>
          <w:szCs w:val="28"/>
          <w:lang w:val="kk-KZ"/>
        </w:rPr>
        <w:t>       Кодекстің 224 бабының 4 тармағында, кеден органы белгілеген кедендік транзит мерзімі декларанттың немесе тасымалдаушының уәжді өтініш жасауы бойынша Кодекстің 224 бабының 3-тармағында белгіленген мерзімнің шегінде ұзартылуы мүмкін делінген.</w:t>
      </w:r>
    </w:p>
    <w:p w:rsidR="008B0AE0" w:rsidRPr="00045418" w:rsidRDefault="008B0AE0" w:rsidP="0007299F">
      <w:pPr>
        <w:spacing w:after="0" w:line="240" w:lineRule="auto"/>
        <w:jc w:val="both"/>
        <w:rPr>
          <w:rFonts w:ascii="Times New Roman" w:hAnsi="Times New Roman" w:cs="Times New Roman"/>
          <w:sz w:val="28"/>
          <w:szCs w:val="28"/>
          <w:lang w:val="kk-KZ"/>
        </w:rPr>
      </w:pPr>
      <w:bookmarkStart w:id="4" w:name="z3589"/>
      <w:bookmarkEnd w:id="3"/>
      <w:r w:rsidRPr="00045418">
        <w:rPr>
          <w:rFonts w:ascii="Times New Roman" w:hAnsi="Times New Roman" w:cs="Times New Roman"/>
          <w:color w:val="000000"/>
          <w:sz w:val="28"/>
          <w:szCs w:val="28"/>
          <w:lang w:val="kk-KZ"/>
        </w:rPr>
        <w:t xml:space="preserve">      Кедендік транзит мерзімін ұзартуға байланысты кедендік операцияларды жасау тәртібін </w:t>
      </w:r>
      <w:r w:rsidR="00C84662" w:rsidRPr="00045418">
        <w:rPr>
          <w:rFonts w:ascii="Times New Roman" w:eastAsia="MS Mincho" w:hAnsi="Times New Roman" w:cs="Times New Roman"/>
          <w:i/>
          <w:sz w:val="28"/>
          <w:szCs w:val="28"/>
          <w:lang w:val="kk-KZ"/>
        </w:rPr>
        <w:t>(бұдан әрі-Тәртіп)</w:t>
      </w:r>
      <w:r w:rsidRPr="00045418">
        <w:rPr>
          <w:rFonts w:ascii="Times New Roman" w:hAnsi="Times New Roman" w:cs="Times New Roman"/>
          <w:color w:val="000000"/>
          <w:sz w:val="28"/>
          <w:szCs w:val="28"/>
          <w:lang w:val="kk-KZ"/>
        </w:rPr>
        <w:t>Комиссия айқындайды.</w:t>
      </w:r>
    </w:p>
    <w:bookmarkEnd w:id="4"/>
    <w:p w:rsidR="00731F3C" w:rsidRPr="00045418" w:rsidRDefault="00EB6161" w:rsidP="0007299F">
      <w:pPr>
        <w:spacing w:after="0" w:line="240" w:lineRule="auto"/>
        <w:ind w:firstLine="708"/>
        <w:jc w:val="both"/>
        <w:rPr>
          <w:rFonts w:ascii="Times New Roman" w:hAnsi="Times New Roman" w:cs="Times New Roman"/>
          <w:sz w:val="28"/>
          <w:szCs w:val="28"/>
          <w:lang w:val="kk-KZ"/>
        </w:rPr>
      </w:pPr>
      <w:r w:rsidRPr="00045418">
        <w:rPr>
          <w:rFonts w:ascii="Times New Roman" w:hAnsi="Times New Roman" w:cs="Times New Roman"/>
          <w:sz w:val="28"/>
          <w:szCs w:val="28"/>
          <w:lang w:val="kk-KZ"/>
        </w:rPr>
        <w:t>Аталған тәртіп</w:t>
      </w:r>
      <w:r w:rsidRPr="00045418">
        <w:rPr>
          <w:rFonts w:ascii="Times New Roman" w:eastAsia="MS Mincho" w:hAnsi="Times New Roman" w:cs="Times New Roman"/>
          <w:sz w:val="28"/>
          <w:szCs w:val="28"/>
          <w:lang w:val="kk-KZ"/>
        </w:rPr>
        <w:t xml:space="preserve">13.12.2017 ж. ЕАЭК №170 шешімімен </w:t>
      </w:r>
      <w:r w:rsidR="00C84662" w:rsidRPr="00045418">
        <w:rPr>
          <w:rFonts w:ascii="Times New Roman" w:eastAsia="MS Mincho" w:hAnsi="Times New Roman" w:cs="Times New Roman"/>
          <w:i/>
          <w:sz w:val="28"/>
          <w:szCs w:val="28"/>
          <w:lang w:val="kk-KZ"/>
        </w:rPr>
        <w:t>(бұдан әрі-Шешім)</w:t>
      </w:r>
      <w:r w:rsidRPr="00045418">
        <w:rPr>
          <w:rFonts w:ascii="Times New Roman" w:eastAsia="MS Mincho" w:hAnsi="Times New Roman" w:cs="Times New Roman"/>
          <w:sz w:val="28"/>
          <w:szCs w:val="28"/>
          <w:lang w:val="kk-KZ"/>
        </w:rPr>
        <w:t>бекітілген</w:t>
      </w:r>
      <w:r w:rsidR="00731F3C" w:rsidRPr="00045418">
        <w:rPr>
          <w:rFonts w:ascii="Times New Roman" w:hAnsi="Times New Roman" w:cs="Times New Roman"/>
          <w:sz w:val="28"/>
          <w:szCs w:val="28"/>
          <w:lang w:val="kk-KZ"/>
        </w:rPr>
        <w:t>.</w:t>
      </w:r>
    </w:p>
    <w:p w:rsidR="00731F3C" w:rsidRPr="00045418" w:rsidRDefault="00C84662" w:rsidP="0007299F">
      <w:pPr>
        <w:spacing w:after="0" w:line="240" w:lineRule="auto"/>
        <w:ind w:firstLine="708"/>
        <w:jc w:val="both"/>
        <w:rPr>
          <w:rFonts w:ascii="Times New Roman" w:hAnsi="Times New Roman" w:cs="Times New Roman"/>
          <w:sz w:val="28"/>
          <w:szCs w:val="28"/>
          <w:lang w:val="kk-KZ"/>
        </w:rPr>
      </w:pPr>
      <w:r w:rsidRPr="00045418">
        <w:rPr>
          <w:rFonts w:ascii="Times New Roman" w:hAnsi="Times New Roman" w:cs="Times New Roman"/>
          <w:sz w:val="28"/>
          <w:szCs w:val="28"/>
          <w:lang w:val="kk-KZ"/>
        </w:rPr>
        <w:t xml:space="preserve">Тәртіптің  2 тармағында, </w:t>
      </w:r>
      <w:r w:rsidRPr="00045418">
        <w:rPr>
          <w:rFonts w:ascii="Times New Roman" w:hAnsi="Times New Roman" w:cs="Times New Roman"/>
          <w:color w:val="000000"/>
          <w:sz w:val="28"/>
          <w:szCs w:val="28"/>
          <w:lang w:val="kk-KZ"/>
        </w:rPr>
        <w:t>кедендік транзит мерзімін ұзарту</w:t>
      </w:r>
      <w:r w:rsidR="0025618C" w:rsidRPr="00045418">
        <w:rPr>
          <w:rFonts w:ascii="Times New Roman" w:hAnsi="Times New Roman" w:cs="Times New Roman"/>
          <w:color w:val="000000"/>
          <w:sz w:val="28"/>
          <w:szCs w:val="28"/>
          <w:lang w:val="kk-KZ"/>
        </w:rPr>
        <w:t>,</w:t>
      </w:r>
      <w:r w:rsidRPr="00045418">
        <w:rPr>
          <w:rFonts w:ascii="Times New Roman" w:hAnsi="Times New Roman" w:cs="Times New Roman"/>
          <w:color w:val="000000"/>
          <w:sz w:val="28"/>
          <w:szCs w:val="28"/>
          <w:lang w:val="kk-KZ"/>
        </w:rPr>
        <w:t xml:space="preserve"> кеден органы белгілеген кедендік транзит мерзімі өткенге дейін декларанттың немесе тасымалдаушының </w:t>
      </w:r>
      <w:r w:rsidR="009D5649" w:rsidRPr="00045418">
        <w:rPr>
          <w:rFonts w:ascii="Times New Roman" w:hAnsi="Times New Roman" w:cs="Times New Roman"/>
          <w:i/>
          <w:color w:val="000000"/>
          <w:sz w:val="28"/>
          <w:szCs w:val="28"/>
          <w:lang w:val="kk-KZ"/>
        </w:rPr>
        <w:t>(электронды құжат, құжаттыңеркін нысанда қағаз тасымалдағышта жасалған немесе құжаттың электронды көшірмесі қағаз тасымалдағышта</w:t>
      </w:r>
      <w:r w:rsidR="00D35C36" w:rsidRPr="00045418">
        <w:rPr>
          <w:rFonts w:ascii="Times New Roman" w:hAnsi="Times New Roman" w:cs="Times New Roman"/>
          <w:i/>
          <w:color w:val="000000"/>
          <w:sz w:val="28"/>
          <w:szCs w:val="28"/>
          <w:lang w:val="kk-KZ"/>
        </w:rPr>
        <w:t>ғы түрі)</w:t>
      </w:r>
      <w:r w:rsidRPr="00045418">
        <w:rPr>
          <w:rFonts w:ascii="Times New Roman" w:hAnsi="Times New Roman" w:cs="Times New Roman"/>
          <w:color w:val="000000"/>
          <w:sz w:val="28"/>
          <w:szCs w:val="28"/>
          <w:lang w:val="kk-KZ"/>
        </w:rPr>
        <w:t>уәжді өтініш жасауы бойынша</w:t>
      </w:r>
      <w:r w:rsidR="00EE1B8C" w:rsidRPr="00045418">
        <w:rPr>
          <w:rFonts w:ascii="Times New Roman" w:hAnsi="Times New Roman" w:cs="Times New Roman"/>
          <w:sz w:val="28"/>
          <w:szCs w:val="28"/>
          <w:lang w:val="kk-KZ"/>
        </w:rPr>
        <w:t>қарал</w:t>
      </w:r>
      <w:r w:rsidR="00731F3C" w:rsidRPr="00045418">
        <w:rPr>
          <w:rFonts w:ascii="Times New Roman" w:hAnsi="Times New Roman" w:cs="Times New Roman"/>
          <w:sz w:val="28"/>
          <w:szCs w:val="28"/>
          <w:lang w:val="kk-KZ"/>
        </w:rPr>
        <w:t>ады</w:t>
      </w:r>
      <w:r w:rsidRPr="00045418">
        <w:rPr>
          <w:rFonts w:ascii="Times New Roman" w:hAnsi="Times New Roman" w:cs="Times New Roman"/>
          <w:sz w:val="28"/>
          <w:szCs w:val="28"/>
          <w:lang w:val="kk-KZ"/>
        </w:rPr>
        <w:t xml:space="preserve"> делінген</w:t>
      </w:r>
      <w:r w:rsidR="00731F3C" w:rsidRPr="00045418">
        <w:rPr>
          <w:rFonts w:ascii="Times New Roman" w:hAnsi="Times New Roman" w:cs="Times New Roman"/>
          <w:sz w:val="28"/>
          <w:szCs w:val="28"/>
          <w:lang w:val="kk-KZ"/>
        </w:rPr>
        <w:t>.</w:t>
      </w:r>
    </w:p>
    <w:p w:rsidR="00AF58DB" w:rsidRPr="00045418" w:rsidRDefault="00AF58DB" w:rsidP="0007299F">
      <w:pPr>
        <w:spacing w:after="0" w:line="240" w:lineRule="auto"/>
        <w:ind w:firstLine="708"/>
        <w:jc w:val="both"/>
        <w:rPr>
          <w:rFonts w:ascii="Times New Roman" w:hAnsi="Times New Roman" w:cs="Times New Roman"/>
          <w:sz w:val="28"/>
          <w:szCs w:val="28"/>
          <w:lang w:val="kk-KZ"/>
        </w:rPr>
      </w:pPr>
      <w:r w:rsidRPr="00045418">
        <w:rPr>
          <w:rFonts w:ascii="Times New Roman" w:hAnsi="Times New Roman" w:cs="Times New Roman"/>
          <w:sz w:val="28"/>
          <w:szCs w:val="28"/>
          <w:lang w:val="kk-KZ"/>
        </w:rPr>
        <w:t>Өз кезегінде</w:t>
      </w:r>
      <w:r w:rsidR="002D039A" w:rsidRPr="00045418">
        <w:rPr>
          <w:rFonts w:ascii="Times New Roman" w:hAnsi="Times New Roman" w:cs="Times New Roman"/>
          <w:sz w:val="28"/>
          <w:szCs w:val="28"/>
          <w:lang w:val="kk-KZ"/>
        </w:rPr>
        <w:t>,</w:t>
      </w:r>
      <w:r w:rsidRPr="00045418">
        <w:rPr>
          <w:rFonts w:ascii="Times New Roman" w:hAnsi="Times New Roman" w:cs="Times New Roman"/>
          <w:sz w:val="28"/>
          <w:szCs w:val="28"/>
          <w:lang w:val="kk-KZ"/>
        </w:rPr>
        <w:t>тәртіптің  2 тармағы 4 абзацында өті</w:t>
      </w:r>
      <w:r w:rsidR="00FA0C10">
        <w:rPr>
          <w:rFonts w:ascii="Times New Roman" w:hAnsi="Times New Roman" w:cs="Times New Roman"/>
          <w:sz w:val="28"/>
          <w:szCs w:val="28"/>
          <w:lang w:val="kk-KZ"/>
        </w:rPr>
        <w:t>ні</w:t>
      </w:r>
      <w:r w:rsidRPr="00045418">
        <w:rPr>
          <w:rFonts w:ascii="Times New Roman" w:hAnsi="Times New Roman" w:cs="Times New Roman"/>
          <w:sz w:val="28"/>
          <w:szCs w:val="28"/>
          <w:lang w:val="kk-KZ"/>
        </w:rPr>
        <w:t xml:space="preserve">шті жолдау барысында кеден органына келу немесе </w:t>
      </w:r>
      <w:r w:rsidRPr="00045418">
        <w:rPr>
          <w:rFonts w:ascii="Times New Roman" w:eastAsia="MS Mincho" w:hAnsi="Times New Roman" w:cs="Times New Roman"/>
          <w:sz w:val="28"/>
          <w:szCs w:val="28"/>
          <w:lang w:val="kk-KZ"/>
        </w:rPr>
        <w:t xml:space="preserve">тауарлар мен көлік құралдарын </w:t>
      </w:r>
      <w:r w:rsidRPr="00045418">
        <w:rPr>
          <w:rFonts w:ascii="Times New Roman" w:hAnsi="Times New Roman" w:cs="Times New Roman"/>
          <w:sz w:val="28"/>
          <w:szCs w:val="28"/>
          <w:lang w:val="kk-KZ"/>
        </w:rPr>
        <w:t xml:space="preserve">кеден органына ұсыну шарт есместігі көрсетілген. </w:t>
      </w:r>
    </w:p>
    <w:p w:rsidR="00B7522B" w:rsidRPr="00045418" w:rsidRDefault="00094415" w:rsidP="0007299F">
      <w:pPr>
        <w:spacing w:after="0" w:line="240" w:lineRule="auto"/>
        <w:ind w:firstLine="708"/>
        <w:jc w:val="both"/>
        <w:rPr>
          <w:rFonts w:ascii="Times New Roman" w:hAnsi="Times New Roman" w:cs="Times New Roman"/>
          <w:sz w:val="28"/>
          <w:szCs w:val="28"/>
          <w:lang w:val="kk-KZ"/>
        </w:rPr>
      </w:pPr>
      <w:r w:rsidRPr="00045418">
        <w:rPr>
          <w:rFonts w:ascii="Times New Roman" w:hAnsi="Times New Roman" w:cs="Times New Roman"/>
          <w:sz w:val="28"/>
          <w:szCs w:val="28"/>
          <w:lang w:val="kk-KZ"/>
        </w:rPr>
        <w:t xml:space="preserve">Алайда, </w:t>
      </w:r>
      <w:r w:rsidRPr="00045418">
        <w:rPr>
          <w:rFonts w:ascii="Times New Roman" w:hAnsi="Times New Roman" w:cs="Times New Roman"/>
          <w:color w:val="000000"/>
          <w:sz w:val="28"/>
          <w:szCs w:val="28"/>
          <w:lang w:val="kk-KZ"/>
        </w:rPr>
        <w:t>декларант немесе тасымалдаушылар</w:t>
      </w:r>
      <w:r w:rsidR="00B7522B" w:rsidRPr="00045418">
        <w:rPr>
          <w:rFonts w:ascii="Times New Roman" w:hAnsi="Times New Roman" w:cs="Times New Roman"/>
          <w:color w:val="000000"/>
          <w:sz w:val="28"/>
          <w:szCs w:val="28"/>
          <w:lang w:val="kk-KZ"/>
        </w:rPr>
        <w:t>дың</w:t>
      </w:r>
      <w:r w:rsidRPr="00045418">
        <w:rPr>
          <w:rFonts w:ascii="Times New Roman" w:hAnsi="Times New Roman" w:cs="Times New Roman"/>
          <w:color w:val="000000"/>
          <w:sz w:val="28"/>
          <w:szCs w:val="28"/>
          <w:lang w:val="kk-KZ"/>
        </w:rPr>
        <w:t xml:space="preserve"> аталған </w:t>
      </w:r>
      <w:r w:rsidRPr="00045418">
        <w:rPr>
          <w:rFonts w:ascii="Times New Roman" w:hAnsi="Times New Roman" w:cs="Times New Roman"/>
          <w:sz w:val="28"/>
          <w:szCs w:val="28"/>
          <w:lang w:val="kk-KZ"/>
        </w:rPr>
        <w:t>Шеші</w:t>
      </w:r>
      <w:r w:rsidR="00B7522B" w:rsidRPr="00045418">
        <w:rPr>
          <w:rFonts w:ascii="Times New Roman" w:hAnsi="Times New Roman" w:cs="Times New Roman"/>
          <w:sz w:val="28"/>
          <w:szCs w:val="28"/>
          <w:lang w:val="kk-KZ"/>
        </w:rPr>
        <w:t>м</w:t>
      </w:r>
      <w:r w:rsidRPr="00045418">
        <w:rPr>
          <w:rFonts w:ascii="Times New Roman" w:hAnsi="Times New Roman" w:cs="Times New Roman"/>
          <w:sz w:val="28"/>
          <w:szCs w:val="28"/>
          <w:lang w:val="kk-KZ"/>
        </w:rPr>
        <w:t xml:space="preserve"> және Кодекс нормаларын</w:t>
      </w:r>
      <w:r w:rsidR="00B7522B" w:rsidRPr="00045418">
        <w:rPr>
          <w:rFonts w:ascii="Times New Roman" w:hAnsi="Times New Roman" w:cs="Times New Roman"/>
          <w:sz w:val="28"/>
          <w:szCs w:val="28"/>
          <w:lang w:val="kk-KZ"/>
        </w:rPr>
        <w:t>ан хабарсыз болу,</w:t>
      </w:r>
      <w:r w:rsidRPr="00045418">
        <w:rPr>
          <w:rFonts w:ascii="Times New Roman" w:hAnsi="Times New Roman" w:cs="Times New Roman"/>
          <w:sz w:val="28"/>
          <w:szCs w:val="28"/>
          <w:lang w:val="kk-KZ"/>
        </w:rPr>
        <w:t xml:space="preserve"> білмеу салдарынан </w:t>
      </w:r>
      <w:r w:rsidR="00B7522B" w:rsidRPr="00045418">
        <w:rPr>
          <w:rFonts w:ascii="Times New Roman" w:hAnsi="Times New Roman" w:cs="Times New Roman"/>
          <w:sz w:val="28"/>
          <w:szCs w:val="28"/>
          <w:lang w:val="kk-KZ"/>
        </w:rPr>
        <w:t>МКО лауазымды тұлғалар</w:t>
      </w:r>
      <w:r w:rsidR="00B7522B" w:rsidRPr="00045418">
        <w:rPr>
          <w:rFonts w:ascii="Times New Roman" w:hAnsi="Times New Roman" w:cs="Times New Roman"/>
          <w:color w:val="000000"/>
          <w:sz w:val="28"/>
          <w:szCs w:val="28"/>
          <w:lang w:val="kk-KZ"/>
        </w:rPr>
        <w:t xml:space="preserve"> тарапынан оларды </w:t>
      </w:r>
      <w:r w:rsidR="00B7522B" w:rsidRPr="00045418">
        <w:rPr>
          <w:rFonts w:ascii="Times New Roman" w:hAnsi="Times New Roman" w:cs="Times New Roman"/>
          <w:sz w:val="28"/>
          <w:szCs w:val="28"/>
          <w:lang w:val="kk-KZ"/>
        </w:rPr>
        <w:t>әуре-сарсаңға салып, негізсіз талаптарды қойып, заңсыз әрекеттерге баруларына итермелейтін жағдайлар сыбайлас жемқорлық тәуекелдерін тудырады.</w:t>
      </w:r>
    </w:p>
    <w:p w:rsidR="00864B16" w:rsidRPr="00045418" w:rsidRDefault="00864B16" w:rsidP="0007299F">
      <w:pPr>
        <w:pBdr>
          <w:bottom w:val="single" w:sz="4" w:space="31" w:color="FFFFFF"/>
        </w:pBdr>
        <w:spacing w:line="240" w:lineRule="auto"/>
        <w:ind w:firstLine="709"/>
        <w:contextualSpacing/>
        <w:jc w:val="both"/>
        <w:rPr>
          <w:rFonts w:ascii="Times New Roman" w:hAnsi="Times New Roman" w:cs="Times New Roman"/>
          <w:sz w:val="28"/>
          <w:szCs w:val="28"/>
          <w:lang w:val="kk-KZ"/>
        </w:rPr>
      </w:pPr>
      <w:r w:rsidRPr="00045418">
        <w:rPr>
          <w:rFonts w:ascii="Times New Roman" w:hAnsi="Times New Roman" w:cs="Times New Roman"/>
          <w:sz w:val="28"/>
          <w:szCs w:val="28"/>
          <w:lang w:val="kk-KZ"/>
        </w:rPr>
        <w:t>Депа</w:t>
      </w:r>
      <w:r w:rsidR="00FA0C10">
        <w:rPr>
          <w:rFonts w:ascii="Times New Roman" w:hAnsi="Times New Roman" w:cs="Times New Roman"/>
          <w:sz w:val="28"/>
          <w:szCs w:val="28"/>
          <w:lang w:val="kk-KZ"/>
        </w:rPr>
        <w:t>ртамен</w:t>
      </w:r>
      <w:r w:rsidRPr="00045418">
        <w:rPr>
          <w:rFonts w:ascii="Times New Roman" w:hAnsi="Times New Roman" w:cs="Times New Roman"/>
          <w:sz w:val="28"/>
          <w:szCs w:val="28"/>
          <w:lang w:val="kk-KZ"/>
        </w:rPr>
        <w:t xml:space="preserve">ттің кедендік бақылау басқармасымен 2019-2021 ж.ж., 2022 жылдың 6 айында «Астана-1» АЖ пайдалана отырып, кедендік таранзит рәсімі бойынша жеткізілу мерзімі ұзартылған транзиттік декларацияларына </w:t>
      </w:r>
      <w:r w:rsidRPr="00045418">
        <w:rPr>
          <w:rFonts w:ascii="Times New Roman" w:hAnsi="Times New Roman" w:cs="Times New Roman"/>
          <w:i/>
          <w:sz w:val="28"/>
          <w:szCs w:val="28"/>
          <w:lang w:val="kk-KZ"/>
        </w:rPr>
        <w:t>(әрі-ТД)</w:t>
      </w:r>
      <w:r w:rsidRPr="00045418">
        <w:rPr>
          <w:rFonts w:ascii="Times New Roman" w:hAnsi="Times New Roman" w:cs="Times New Roman"/>
          <w:sz w:val="28"/>
          <w:szCs w:val="28"/>
          <w:lang w:val="kk-KZ"/>
        </w:rPr>
        <w:t xml:space="preserve"> талдау, түгендеу жұмыстары жүргізіліп, 2019 жылы ТД мерзімін ұзарту 22 рет, 2020 жылы-20 рет, 2021 жылы-33 рет, ал 2022 жылдың 6 айында 42 рет жүзеге асырылғаны анықталды. </w:t>
      </w:r>
    </w:p>
    <w:p w:rsidR="00864B16" w:rsidRPr="00045418" w:rsidRDefault="00864B16" w:rsidP="0007299F">
      <w:pPr>
        <w:pBdr>
          <w:bottom w:val="single" w:sz="4" w:space="31" w:color="FFFFFF"/>
        </w:pBdr>
        <w:spacing w:line="240" w:lineRule="auto"/>
        <w:ind w:firstLine="709"/>
        <w:contextualSpacing/>
        <w:jc w:val="both"/>
        <w:rPr>
          <w:rFonts w:ascii="Times New Roman" w:hAnsi="Times New Roman" w:cs="Times New Roman"/>
          <w:sz w:val="28"/>
          <w:szCs w:val="28"/>
          <w:lang w:val="kk-KZ"/>
        </w:rPr>
      </w:pPr>
      <w:r w:rsidRPr="00045418">
        <w:rPr>
          <w:rFonts w:ascii="Times New Roman" w:hAnsi="Times New Roman" w:cs="Times New Roman"/>
          <w:sz w:val="28"/>
          <w:szCs w:val="28"/>
          <w:lang w:val="kk-KZ"/>
        </w:rPr>
        <w:t xml:space="preserve">Сондықтан, </w:t>
      </w:r>
      <w:r w:rsidRPr="00045418">
        <w:rPr>
          <w:rFonts w:ascii="Times New Roman" w:hAnsi="Times New Roman" w:cs="Times New Roman"/>
          <w:color w:val="000000"/>
          <w:sz w:val="28"/>
          <w:szCs w:val="28"/>
          <w:lang w:val="kk-KZ"/>
        </w:rPr>
        <w:t>кедендік транзит мерзімін ұзарту</w:t>
      </w:r>
      <w:r w:rsidRPr="00045418">
        <w:rPr>
          <w:rFonts w:ascii="Times New Roman" w:hAnsi="Times New Roman" w:cs="Times New Roman"/>
          <w:sz w:val="28"/>
          <w:szCs w:val="28"/>
          <w:lang w:val="kk-KZ"/>
        </w:rPr>
        <w:t xml:space="preserve"> жөнінде өтініштерді қарау барысында </w:t>
      </w:r>
      <w:r w:rsidR="00793BE3" w:rsidRPr="00045418">
        <w:rPr>
          <w:rFonts w:ascii="Times New Roman" w:hAnsi="Times New Roman" w:cs="Times New Roman"/>
          <w:color w:val="000000"/>
          <w:sz w:val="28"/>
          <w:szCs w:val="28"/>
          <w:lang w:val="kk-KZ"/>
        </w:rPr>
        <w:t>декларант немесе тасымалдаушыға артықшылықтар көрсете от</w:t>
      </w:r>
      <w:r w:rsidR="00FA0C10">
        <w:rPr>
          <w:rFonts w:ascii="Times New Roman" w:hAnsi="Times New Roman" w:cs="Times New Roman"/>
          <w:color w:val="000000"/>
          <w:sz w:val="28"/>
          <w:szCs w:val="28"/>
          <w:lang w:val="kk-KZ"/>
        </w:rPr>
        <w:t>ы</w:t>
      </w:r>
      <w:r w:rsidR="00793BE3" w:rsidRPr="00045418">
        <w:rPr>
          <w:rFonts w:ascii="Times New Roman" w:hAnsi="Times New Roman" w:cs="Times New Roman"/>
          <w:color w:val="000000"/>
          <w:sz w:val="28"/>
          <w:szCs w:val="28"/>
          <w:lang w:val="kk-KZ"/>
        </w:rPr>
        <w:t xml:space="preserve">рып, олармен </w:t>
      </w:r>
      <w:r w:rsidR="00793BE3" w:rsidRPr="00045418">
        <w:rPr>
          <w:rFonts w:ascii="Times New Roman" w:hAnsi="Times New Roman" w:cs="Times New Roman"/>
          <w:sz w:val="28"/>
          <w:szCs w:val="28"/>
          <w:lang w:val="kk-KZ"/>
        </w:rPr>
        <w:t xml:space="preserve">өзара қарым-қатынастар </w:t>
      </w:r>
      <w:r w:rsidR="00066C30" w:rsidRPr="00045418">
        <w:rPr>
          <w:rFonts w:ascii="Times New Roman" w:hAnsi="Times New Roman" w:cs="Times New Roman"/>
          <w:sz w:val="28"/>
          <w:szCs w:val="28"/>
          <w:lang w:val="kk-KZ"/>
        </w:rPr>
        <w:t xml:space="preserve">орнатып,заңсыз әрекеттер жасаудан </w:t>
      </w:r>
      <w:r w:rsidRPr="00045418">
        <w:rPr>
          <w:rFonts w:ascii="Times New Roman" w:hAnsi="Times New Roman" w:cs="Times New Roman"/>
          <w:sz w:val="28"/>
          <w:szCs w:val="28"/>
          <w:lang w:val="kk-KZ"/>
        </w:rPr>
        <w:t>тұратын сыбайлас жемқорлық тәуекелдері бар.</w:t>
      </w:r>
    </w:p>
    <w:p w:rsidR="00066C30" w:rsidRPr="00045418" w:rsidRDefault="00066C30" w:rsidP="0007299F">
      <w:pPr>
        <w:pBdr>
          <w:bottom w:val="single" w:sz="4" w:space="31" w:color="FFFFFF"/>
        </w:pBdr>
        <w:spacing w:line="240" w:lineRule="auto"/>
        <w:ind w:firstLine="709"/>
        <w:contextualSpacing/>
        <w:jc w:val="both"/>
        <w:rPr>
          <w:rFonts w:ascii="Times New Roman" w:hAnsi="Times New Roman" w:cs="Times New Roman"/>
          <w:b/>
          <w:sz w:val="28"/>
          <w:szCs w:val="28"/>
          <w:lang w:val="kk-KZ"/>
        </w:rPr>
      </w:pPr>
    </w:p>
    <w:p w:rsidR="00066C30" w:rsidRPr="00045418" w:rsidRDefault="00731F3C" w:rsidP="0007299F">
      <w:pPr>
        <w:pBdr>
          <w:bottom w:val="single" w:sz="4" w:space="31" w:color="FFFFFF"/>
        </w:pBdr>
        <w:spacing w:before="240" w:after="0" w:line="240" w:lineRule="auto"/>
        <w:ind w:firstLine="709"/>
        <w:contextualSpacing/>
        <w:jc w:val="both"/>
        <w:rPr>
          <w:rFonts w:ascii="Times New Roman" w:hAnsi="Times New Roman" w:cs="Times New Roman"/>
          <w:b/>
          <w:sz w:val="28"/>
          <w:szCs w:val="28"/>
          <w:lang w:val="kk-KZ"/>
        </w:rPr>
      </w:pPr>
      <w:r w:rsidRPr="00045418">
        <w:rPr>
          <w:rFonts w:ascii="Times New Roman" w:hAnsi="Times New Roman" w:cs="Times New Roman"/>
          <w:b/>
          <w:sz w:val="28"/>
          <w:szCs w:val="28"/>
          <w:lang w:val="kk-KZ"/>
        </w:rPr>
        <w:t>Сыбайлас жемқорлық тәуекелін жою бойынша ұсынымдар:</w:t>
      </w:r>
    </w:p>
    <w:p w:rsidR="00066C30" w:rsidRPr="00045418" w:rsidRDefault="00066C30" w:rsidP="0007299F">
      <w:pPr>
        <w:pBdr>
          <w:bottom w:val="single" w:sz="4" w:space="31" w:color="FFFFFF"/>
        </w:pBdr>
        <w:spacing w:before="240" w:after="0" w:line="240" w:lineRule="auto"/>
        <w:ind w:firstLine="709"/>
        <w:contextualSpacing/>
        <w:jc w:val="both"/>
        <w:rPr>
          <w:rFonts w:ascii="Times New Roman" w:hAnsi="Times New Roman" w:cs="Times New Roman"/>
          <w:sz w:val="28"/>
          <w:szCs w:val="28"/>
          <w:lang w:val="kk-KZ"/>
        </w:rPr>
      </w:pPr>
    </w:p>
    <w:p w:rsidR="00066C30" w:rsidRPr="00045418" w:rsidRDefault="00731F3C" w:rsidP="0007299F">
      <w:pPr>
        <w:pBdr>
          <w:bottom w:val="single" w:sz="4" w:space="31" w:color="FFFFFF"/>
        </w:pBdr>
        <w:spacing w:before="240" w:after="0" w:line="240" w:lineRule="auto"/>
        <w:ind w:firstLine="709"/>
        <w:contextualSpacing/>
        <w:jc w:val="both"/>
        <w:rPr>
          <w:rFonts w:ascii="Times New Roman" w:hAnsi="Times New Roman" w:cs="Times New Roman"/>
          <w:sz w:val="28"/>
          <w:szCs w:val="28"/>
          <w:lang w:val="kk-KZ"/>
        </w:rPr>
      </w:pPr>
      <w:r w:rsidRPr="00045418">
        <w:rPr>
          <w:rFonts w:ascii="Times New Roman" w:hAnsi="Times New Roman" w:cs="Times New Roman"/>
          <w:sz w:val="28"/>
          <w:szCs w:val="28"/>
          <w:lang w:val="kk-KZ"/>
        </w:rPr>
        <w:t xml:space="preserve">- </w:t>
      </w:r>
      <w:r w:rsidR="0051010A" w:rsidRPr="00045418">
        <w:rPr>
          <w:rFonts w:ascii="Times New Roman" w:hAnsi="Times New Roman" w:cs="Times New Roman"/>
          <w:sz w:val="28"/>
          <w:szCs w:val="28"/>
          <w:lang w:val="kk-KZ"/>
        </w:rPr>
        <w:t>Қ</w:t>
      </w:r>
      <w:r w:rsidR="00066C30" w:rsidRPr="00045418">
        <w:rPr>
          <w:rFonts w:ascii="Times New Roman" w:hAnsi="Times New Roman" w:cs="Times New Roman"/>
          <w:sz w:val="28"/>
          <w:szCs w:val="28"/>
          <w:lang w:val="kk-KZ"/>
        </w:rPr>
        <w:t>ызметкерлердің жұмыс атқару тиімділігін арттыру және сыбайлас жемқорлық деректерін болдырмау мақсатында, көлік құралдарына қатысты қарау шараларын жүргізб</w:t>
      </w:r>
      <w:r w:rsidR="00FA0C10">
        <w:rPr>
          <w:rFonts w:ascii="Times New Roman" w:hAnsi="Times New Roman" w:cs="Times New Roman"/>
          <w:sz w:val="28"/>
          <w:szCs w:val="28"/>
          <w:lang w:val="kk-KZ"/>
        </w:rPr>
        <w:t>еу</w:t>
      </w:r>
      <w:r w:rsidR="009B339D">
        <w:rPr>
          <w:rFonts w:ascii="Times New Roman" w:hAnsi="Times New Roman" w:cs="Times New Roman"/>
          <w:sz w:val="28"/>
          <w:szCs w:val="28"/>
          <w:lang w:val="kk-KZ"/>
        </w:rPr>
        <w:t>, көрсетілетін мемлекеттік қызметтерді электронды форматқа ауыстыру</w:t>
      </w:r>
      <w:r w:rsidR="00066C30" w:rsidRPr="00045418">
        <w:rPr>
          <w:rFonts w:ascii="Times New Roman" w:hAnsi="Times New Roman" w:cs="Times New Roman"/>
          <w:sz w:val="28"/>
          <w:szCs w:val="28"/>
          <w:lang w:val="kk-KZ"/>
        </w:rPr>
        <w:t>;</w:t>
      </w:r>
    </w:p>
    <w:p w:rsidR="00EF41DD" w:rsidRPr="00045418" w:rsidRDefault="00BE7DF6" w:rsidP="0007299F">
      <w:pPr>
        <w:pBdr>
          <w:bottom w:val="single" w:sz="4" w:space="31" w:color="FFFFFF"/>
        </w:pBdr>
        <w:spacing w:before="240" w:after="0" w:line="240" w:lineRule="auto"/>
        <w:ind w:firstLine="709"/>
        <w:contextualSpacing/>
        <w:jc w:val="both"/>
        <w:rPr>
          <w:rFonts w:ascii="Times New Roman" w:hAnsi="Times New Roman" w:cs="Times New Roman"/>
          <w:i/>
          <w:szCs w:val="28"/>
          <w:lang w:val="kk-KZ"/>
        </w:rPr>
      </w:pPr>
      <w:r w:rsidRPr="00045418">
        <w:rPr>
          <w:rFonts w:ascii="Times New Roman" w:hAnsi="Times New Roman" w:cs="Times New Roman"/>
          <w:sz w:val="28"/>
          <w:szCs w:val="28"/>
          <w:lang w:val="kk-KZ"/>
        </w:rPr>
        <w:lastRenderedPageBreak/>
        <w:t xml:space="preserve">- </w:t>
      </w:r>
      <w:r w:rsidR="00066C30" w:rsidRPr="00045418">
        <w:rPr>
          <w:rFonts w:ascii="Times New Roman" w:hAnsi="Times New Roman" w:cs="Times New Roman"/>
          <w:sz w:val="28"/>
          <w:szCs w:val="28"/>
          <w:lang w:val="kk-KZ"/>
        </w:rPr>
        <w:t>СЭҚҚ тұлғалармен өзара қарым-қатынастарды шектеу және өтініш хаттармен жұмысты, құжат тек электронды құжаттар айналымының бірыңғай жүйесінде тіркелгеннен соң ғана қарау шаралары жүзеге асыру.</w:t>
      </w:r>
    </w:p>
    <w:p w:rsidR="00EF41DD" w:rsidRPr="00045418" w:rsidRDefault="00EF41DD" w:rsidP="0007299F">
      <w:pPr>
        <w:spacing w:after="0" w:line="240" w:lineRule="auto"/>
        <w:jc w:val="both"/>
        <w:rPr>
          <w:rFonts w:ascii="Times New Roman" w:hAnsi="Times New Roman" w:cs="Times New Roman"/>
          <w:sz w:val="28"/>
          <w:szCs w:val="28"/>
          <w:lang w:val="kk-KZ"/>
        </w:rPr>
      </w:pPr>
    </w:p>
    <w:p w:rsidR="00EF41DD" w:rsidRPr="00045418" w:rsidRDefault="00EF41DD" w:rsidP="0007299F">
      <w:pPr>
        <w:spacing w:after="0" w:line="240" w:lineRule="auto"/>
        <w:jc w:val="both"/>
        <w:rPr>
          <w:rFonts w:ascii="Times New Roman" w:hAnsi="Times New Roman" w:cs="Times New Roman"/>
          <w:sz w:val="28"/>
          <w:szCs w:val="28"/>
          <w:lang w:val="kk-KZ"/>
        </w:rPr>
      </w:pPr>
    </w:p>
    <w:p w:rsidR="00EF41DD" w:rsidRPr="00045418" w:rsidRDefault="00EF41DD" w:rsidP="0007299F">
      <w:pPr>
        <w:tabs>
          <w:tab w:val="left" w:pos="0"/>
          <w:tab w:val="left" w:pos="709"/>
        </w:tabs>
        <w:spacing w:after="0" w:line="240" w:lineRule="auto"/>
        <w:jc w:val="both"/>
        <w:rPr>
          <w:rStyle w:val="a8"/>
          <w:rFonts w:ascii="Times New Roman" w:hAnsi="Times New Roman" w:cs="Times New Roman"/>
          <w:b/>
          <w:i w:val="0"/>
          <w:iCs w:val="0"/>
          <w:sz w:val="28"/>
          <w:szCs w:val="28"/>
          <w:lang w:val="kk-KZ"/>
        </w:rPr>
      </w:pPr>
      <w:r w:rsidRPr="00045418">
        <w:rPr>
          <w:rStyle w:val="a8"/>
          <w:rFonts w:ascii="Times New Roman" w:hAnsi="Times New Roman" w:cs="Times New Roman"/>
          <w:b/>
          <w:i w:val="0"/>
          <w:sz w:val="28"/>
          <w:szCs w:val="28"/>
          <w:lang w:val="kk-KZ"/>
        </w:rPr>
        <w:t>Жұмысшы тобының жеткшісі:</w:t>
      </w: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t xml:space="preserve">      Қ. Бекшин</w:t>
      </w:r>
    </w:p>
    <w:p w:rsidR="00EF41DD" w:rsidRPr="00045418" w:rsidRDefault="00EF41DD" w:rsidP="0007299F">
      <w:pPr>
        <w:spacing w:after="0" w:line="240" w:lineRule="auto"/>
        <w:jc w:val="both"/>
        <w:rPr>
          <w:rStyle w:val="a8"/>
          <w:rFonts w:ascii="Times New Roman" w:hAnsi="Times New Roman" w:cs="Times New Roman"/>
          <w:b/>
          <w:i w:val="0"/>
          <w:iCs w:val="0"/>
          <w:sz w:val="28"/>
          <w:szCs w:val="28"/>
          <w:lang w:val="kk-KZ"/>
        </w:rPr>
      </w:pPr>
    </w:p>
    <w:p w:rsidR="00EF41DD" w:rsidRPr="00045418" w:rsidRDefault="00EF41DD" w:rsidP="0007299F">
      <w:pPr>
        <w:spacing w:after="0" w:line="240" w:lineRule="auto"/>
        <w:jc w:val="both"/>
        <w:rPr>
          <w:rStyle w:val="a8"/>
          <w:rFonts w:ascii="Times New Roman" w:hAnsi="Times New Roman" w:cs="Times New Roman"/>
          <w:b/>
          <w:i w:val="0"/>
          <w:iCs w:val="0"/>
          <w:sz w:val="28"/>
          <w:szCs w:val="28"/>
          <w:lang w:val="kk-KZ"/>
        </w:rPr>
      </w:pPr>
      <w:r w:rsidRPr="00045418">
        <w:rPr>
          <w:rStyle w:val="a8"/>
          <w:rFonts w:ascii="Times New Roman" w:hAnsi="Times New Roman" w:cs="Times New Roman"/>
          <w:b/>
          <w:i w:val="0"/>
          <w:sz w:val="28"/>
          <w:szCs w:val="28"/>
          <w:lang w:val="kk-KZ"/>
        </w:rPr>
        <w:t>Жұмысшы тобының құрамы:</w:t>
      </w: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t xml:space="preserve">      М. Қожанбай </w:t>
      </w:r>
    </w:p>
    <w:p w:rsidR="00EF41DD" w:rsidRPr="00045418" w:rsidRDefault="00EF41DD" w:rsidP="0007299F">
      <w:pPr>
        <w:spacing w:after="0" w:line="240" w:lineRule="auto"/>
        <w:jc w:val="both"/>
        <w:rPr>
          <w:rStyle w:val="a8"/>
          <w:rFonts w:ascii="Times New Roman" w:hAnsi="Times New Roman" w:cs="Times New Roman"/>
          <w:b/>
          <w:i w:val="0"/>
          <w:iCs w:val="0"/>
          <w:sz w:val="28"/>
          <w:szCs w:val="28"/>
          <w:lang w:val="kk-KZ"/>
        </w:rPr>
      </w:pP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r>
    </w:p>
    <w:p w:rsidR="00EF41DD" w:rsidRPr="00045418" w:rsidRDefault="00EF41DD" w:rsidP="0007299F">
      <w:pPr>
        <w:spacing w:after="0" w:line="240" w:lineRule="auto"/>
        <w:jc w:val="both"/>
        <w:rPr>
          <w:rFonts w:ascii="Times New Roman" w:hAnsi="Times New Roman" w:cs="Times New Roman"/>
          <w:b/>
          <w:bCs/>
          <w:sz w:val="28"/>
          <w:szCs w:val="28"/>
          <w:lang w:val="kk-KZ"/>
        </w:rPr>
      </w:pPr>
      <w:r w:rsidRPr="00045418">
        <w:rPr>
          <w:rFonts w:ascii="Times New Roman" w:hAnsi="Times New Roman" w:cs="Times New Roman"/>
          <w:b/>
          <w:bCs/>
          <w:sz w:val="28"/>
          <w:szCs w:val="28"/>
          <w:lang w:val="kk-KZ"/>
        </w:rPr>
        <w:tab/>
      </w:r>
      <w:r w:rsidRPr="00045418">
        <w:rPr>
          <w:rFonts w:ascii="Times New Roman" w:hAnsi="Times New Roman" w:cs="Times New Roman"/>
          <w:b/>
          <w:bCs/>
          <w:sz w:val="28"/>
          <w:szCs w:val="28"/>
          <w:lang w:val="kk-KZ"/>
        </w:rPr>
        <w:tab/>
      </w:r>
      <w:r w:rsidRPr="00045418">
        <w:rPr>
          <w:rFonts w:ascii="Times New Roman" w:hAnsi="Times New Roman" w:cs="Times New Roman"/>
          <w:b/>
          <w:bCs/>
          <w:sz w:val="28"/>
          <w:szCs w:val="28"/>
          <w:lang w:val="kk-KZ"/>
        </w:rPr>
        <w:tab/>
      </w:r>
      <w:r w:rsidRPr="00045418">
        <w:rPr>
          <w:rFonts w:ascii="Times New Roman" w:hAnsi="Times New Roman" w:cs="Times New Roman"/>
          <w:b/>
          <w:bCs/>
          <w:sz w:val="28"/>
          <w:szCs w:val="28"/>
          <w:lang w:val="kk-KZ"/>
        </w:rPr>
        <w:tab/>
      </w:r>
      <w:r w:rsidRPr="00045418">
        <w:rPr>
          <w:rFonts w:ascii="Times New Roman" w:hAnsi="Times New Roman" w:cs="Times New Roman"/>
          <w:b/>
          <w:bCs/>
          <w:sz w:val="28"/>
          <w:szCs w:val="28"/>
          <w:lang w:val="kk-KZ"/>
        </w:rPr>
        <w:tab/>
      </w:r>
      <w:r w:rsidRPr="00045418">
        <w:rPr>
          <w:rFonts w:ascii="Times New Roman" w:hAnsi="Times New Roman" w:cs="Times New Roman"/>
          <w:b/>
          <w:bCs/>
          <w:sz w:val="28"/>
          <w:szCs w:val="28"/>
          <w:lang w:val="kk-KZ"/>
        </w:rPr>
        <w:tab/>
      </w:r>
      <w:r w:rsidRPr="00045418">
        <w:rPr>
          <w:rFonts w:ascii="Times New Roman" w:hAnsi="Times New Roman" w:cs="Times New Roman"/>
          <w:b/>
          <w:bCs/>
          <w:sz w:val="28"/>
          <w:szCs w:val="28"/>
          <w:lang w:val="kk-KZ"/>
        </w:rPr>
        <w:tab/>
      </w:r>
      <w:r w:rsidRPr="00045418">
        <w:rPr>
          <w:rFonts w:ascii="Times New Roman" w:hAnsi="Times New Roman" w:cs="Times New Roman"/>
          <w:b/>
          <w:bCs/>
          <w:sz w:val="28"/>
          <w:szCs w:val="28"/>
          <w:lang w:val="kk-KZ"/>
        </w:rPr>
        <w:tab/>
      </w:r>
      <w:r w:rsidRPr="00045418">
        <w:rPr>
          <w:rFonts w:ascii="Times New Roman" w:hAnsi="Times New Roman" w:cs="Times New Roman"/>
          <w:b/>
          <w:bCs/>
          <w:sz w:val="28"/>
          <w:szCs w:val="28"/>
          <w:lang w:val="kk-KZ"/>
        </w:rPr>
        <w:tab/>
      </w:r>
      <w:r w:rsidRPr="00045418">
        <w:rPr>
          <w:rFonts w:ascii="Times New Roman" w:hAnsi="Times New Roman" w:cs="Times New Roman"/>
          <w:b/>
          <w:bCs/>
          <w:sz w:val="28"/>
          <w:szCs w:val="28"/>
          <w:lang w:val="kk-KZ"/>
        </w:rPr>
        <w:tab/>
        <w:t xml:space="preserve">      Н. Шакизада</w:t>
      </w:r>
    </w:p>
    <w:p w:rsidR="00EF41DD" w:rsidRPr="00045418" w:rsidRDefault="00EF41DD" w:rsidP="0007299F">
      <w:pPr>
        <w:spacing w:after="0" w:line="240" w:lineRule="auto"/>
        <w:jc w:val="both"/>
        <w:rPr>
          <w:rFonts w:ascii="Times New Roman" w:hAnsi="Times New Roman" w:cs="Times New Roman"/>
          <w:b/>
          <w:bCs/>
          <w:sz w:val="28"/>
          <w:szCs w:val="28"/>
          <w:lang w:val="kk-KZ"/>
        </w:rPr>
      </w:pPr>
    </w:p>
    <w:p w:rsidR="00EF41DD" w:rsidRPr="00045418" w:rsidRDefault="00EF41DD" w:rsidP="0007299F">
      <w:pPr>
        <w:spacing w:after="0" w:line="240" w:lineRule="auto"/>
        <w:ind w:left="6372" w:firstLine="708"/>
        <w:jc w:val="both"/>
        <w:rPr>
          <w:rFonts w:ascii="Times New Roman" w:hAnsi="Times New Roman" w:cs="Times New Roman"/>
          <w:b/>
          <w:bCs/>
          <w:sz w:val="28"/>
          <w:szCs w:val="28"/>
          <w:lang w:val="kk-KZ"/>
        </w:rPr>
      </w:pPr>
      <w:r w:rsidRPr="00045418">
        <w:rPr>
          <w:rFonts w:ascii="Times New Roman" w:hAnsi="Times New Roman" w:cs="Times New Roman"/>
          <w:b/>
          <w:bCs/>
          <w:sz w:val="28"/>
          <w:szCs w:val="28"/>
          <w:lang w:val="kk-KZ"/>
        </w:rPr>
        <w:t xml:space="preserve">      К. Стамбекова</w:t>
      </w:r>
    </w:p>
    <w:p w:rsidR="00EF41DD" w:rsidRPr="00045418" w:rsidRDefault="00EF41DD" w:rsidP="0007299F">
      <w:pPr>
        <w:spacing w:after="0" w:line="240" w:lineRule="auto"/>
        <w:ind w:left="6231" w:firstLine="141"/>
        <w:jc w:val="both"/>
        <w:rPr>
          <w:rStyle w:val="a8"/>
          <w:rFonts w:ascii="Times New Roman" w:hAnsi="Times New Roman" w:cs="Times New Roman"/>
          <w:b/>
          <w:i w:val="0"/>
          <w:iCs w:val="0"/>
          <w:sz w:val="28"/>
          <w:szCs w:val="28"/>
          <w:lang w:val="kk-KZ"/>
        </w:rPr>
      </w:pP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r>
    </w:p>
    <w:p w:rsidR="00EF41DD" w:rsidRPr="00045418" w:rsidRDefault="00EF41DD" w:rsidP="0007299F">
      <w:pPr>
        <w:spacing w:after="0" w:line="240" w:lineRule="auto"/>
        <w:ind w:left="6231"/>
        <w:jc w:val="both"/>
        <w:rPr>
          <w:rFonts w:ascii="Times New Roman" w:hAnsi="Times New Roman" w:cs="Times New Roman"/>
          <w:kern w:val="36"/>
          <w:sz w:val="28"/>
          <w:szCs w:val="28"/>
          <w:lang w:val="kk-KZ"/>
        </w:rPr>
      </w:pPr>
      <w:r w:rsidRPr="00045418">
        <w:rPr>
          <w:rStyle w:val="a8"/>
          <w:rFonts w:ascii="Times New Roman" w:hAnsi="Times New Roman" w:cs="Times New Roman"/>
          <w:b/>
          <w:i w:val="0"/>
          <w:sz w:val="28"/>
          <w:szCs w:val="28"/>
          <w:lang w:val="kk-KZ"/>
        </w:rPr>
        <w:tab/>
      </w:r>
      <w:r w:rsidRPr="00045418">
        <w:rPr>
          <w:rStyle w:val="a8"/>
          <w:rFonts w:ascii="Times New Roman" w:hAnsi="Times New Roman" w:cs="Times New Roman"/>
          <w:b/>
          <w:i w:val="0"/>
          <w:sz w:val="28"/>
          <w:szCs w:val="28"/>
          <w:lang w:val="kk-KZ"/>
        </w:rPr>
        <w:tab/>
      </w:r>
    </w:p>
    <w:p w:rsidR="00E82D49" w:rsidRPr="00045418" w:rsidRDefault="00E82D49" w:rsidP="0007299F">
      <w:pPr>
        <w:spacing w:after="0" w:line="240" w:lineRule="auto"/>
        <w:rPr>
          <w:rFonts w:ascii="Times New Roman" w:hAnsi="Times New Roman" w:cs="Times New Roman"/>
        </w:rPr>
      </w:pPr>
    </w:p>
    <w:sectPr w:rsidR="00E82D49" w:rsidRPr="00045418" w:rsidSect="00066C30">
      <w:headerReference w:type="default" r:id="rId7"/>
      <w:pgSz w:w="11906" w:h="16838"/>
      <w:pgMar w:top="709"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99F" w:rsidRDefault="003A599F" w:rsidP="005D5991">
      <w:pPr>
        <w:spacing w:after="0" w:line="240" w:lineRule="auto"/>
      </w:pPr>
      <w:r>
        <w:separator/>
      </w:r>
    </w:p>
  </w:endnote>
  <w:endnote w:type="continuationSeparator" w:id="1">
    <w:p w:rsidR="003A599F" w:rsidRDefault="003A599F" w:rsidP="005D5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99F" w:rsidRDefault="003A599F" w:rsidP="005D5991">
      <w:pPr>
        <w:spacing w:after="0" w:line="240" w:lineRule="auto"/>
      </w:pPr>
      <w:r>
        <w:separator/>
      </w:r>
    </w:p>
  </w:footnote>
  <w:footnote w:type="continuationSeparator" w:id="1">
    <w:p w:rsidR="003A599F" w:rsidRDefault="003A599F" w:rsidP="005D5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167338"/>
    </w:sdtPr>
    <w:sdtContent>
      <w:p w:rsidR="005D5991" w:rsidRDefault="00D43CDF">
        <w:pPr>
          <w:pStyle w:val="a4"/>
          <w:jc w:val="center"/>
        </w:pPr>
        <w:r>
          <w:fldChar w:fldCharType="begin"/>
        </w:r>
        <w:r w:rsidR="005D5991">
          <w:instrText>PAGE   \* MERGEFORMAT</w:instrText>
        </w:r>
        <w:r>
          <w:fldChar w:fldCharType="separate"/>
        </w:r>
        <w:r w:rsidR="002C55FC">
          <w:rPr>
            <w:noProof/>
          </w:rPr>
          <w:t>3</w:t>
        </w:r>
        <w:r>
          <w:fldChar w:fldCharType="end"/>
        </w:r>
      </w:p>
    </w:sdtContent>
  </w:sdt>
  <w:p w:rsidR="005D5991" w:rsidRDefault="005D599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565523"/>
    <w:rsid w:val="00045418"/>
    <w:rsid w:val="00066C30"/>
    <w:rsid w:val="00070EA0"/>
    <w:rsid w:val="0007299F"/>
    <w:rsid w:val="00094415"/>
    <w:rsid w:val="000A3367"/>
    <w:rsid w:val="000A55FD"/>
    <w:rsid w:val="000B171F"/>
    <w:rsid w:val="000B6E66"/>
    <w:rsid w:val="000E11C9"/>
    <w:rsid w:val="000F2D5C"/>
    <w:rsid w:val="00157B4F"/>
    <w:rsid w:val="001A49CD"/>
    <w:rsid w:val="001A54B3"/>
    <w:rsid w:val="00232D76"/>
    <w:rsid w:val="00245A7E"/>
    <w:rsid w:val="00246E53"/>
    <w:rsid w:val="0025618C"/>
    <w:rsid w:val="00277562"/>
    <w:rsid w:val="002C55FC"/>
    <w:rsid w:val="002D039A"/>
    <w:rsid w:val="002F244F"/>
    <w:rsid w:val="003402C6"/>
    <w:rsid w:val="00377811"/>
    <w:rsid w:val="0038682B"/>
    <w:rsid w:val="00392F05"/>
    <w:rsid w:val="0039326E"/>
    <w:rsid w:val="003A599F"/>
    <w:rsid w:val="003E4B63"/>
    <w:rsid w:val="004406F0"/>
    <w:rsid w:val="00454557"/>
    <w:rsid w:val="004759A8"/>
    <w:rsid w:val="00487E20"/>
    <w:rsid w:val="004962A0"/>
    <w:rsid w:val="004A2B65"/>
    <w:rsid w:val="004B2EE2"/>
    <w:rsid w:val="004C2500"/>
    <w:rsid w:val="004F6231"/>
    <w:rsid w:val="00506E46"/>
    <w:rsid w:val="0051010A"/>
    <w:rsid w:val="00565523"/>
    <w:rsid w:val="00575C6C"/>
    <w:rsid w:val="005D5991"/>
    <w:rsid w:val="00656E10"/>
    <w:rsid w:val="006B4DAB"/>
    <w:rsid w:val="006F3997"/>
    <w:rsid w:val="00731F3C"/>
    <w:rsid w:val="00760291"/>
    <w:rsid w:val="007835AC"/>
    <w:rsid w:val="00793BE3"/>
    <w:rsid w:val="00797F1E"/>
    <w:rsid w:val="007B333D"/>
    <w:rsid w:val="007B381C"/>
    <w:rsid w:val="007F32F6"/>
    <w:rsid w:val="008174E1"/>
    <w:rsid w:val="00820D31"/>
    <w:rsid w:val="00821C20"/>
    <w:rsid w:val="008409B8"/>
    <w:rsid w:val="00843744"/>
    <w:rsid w:val="00864B16"/>
    <w:rsid w:val="008820DE"/>
    <w:rsid w:val="008B0AE0"/>
    <w:rsid w:val="00904734"/>
    <w:rsid w:val="009343A8"/>
    <w:rsid w:val="00943AE3"/>
    <w:rsid w:val="00966894"/>
    <w:rsid w:val="00980EF1"/>
    <w:rsid w:val="009B339D"/>
    <w:rsid w:val="009D5649"/>
    <w:rsid w:val="00A02263"/>
    <w:rsid w:val="00A32E50"/>
    <w:rsid w:val="00A63430"/>
    <w:rsid w:val="00A73754"/>
    <w:rsid w:val="00A74DAB"/>
    <w:rsid w:val="00AB0DA1"/>
    <w:rsid w:val="00AD7A29"/>
    <w:rsid w:val="00AE2E4B"/>
    <w:rsid w:val="00AF0DD0"/>
    <w:rsid w:val="00AF58DB"/>
    <w:rsid w:val="00B13F1B"/>
    <w:rsid w:val="00B53D59"/>
    <w:rsid w:val="00B7522B"/>
    <w:rsid w:val="00BA7FE5"/>
    <w:rsid w:val="00BB08F0"/>
    <w:rsid w:val="00BB3AA4"/>
    <w:rsid w:val="00BE7DF6"/>
    <w:rsid w:val="00BF4CF7"/>
    <w:rsid w:val="00C84662"/>
    <w:rsid w:val="00C924A1"/>
    <w:rsid w:val="00CE32C6"/>
    <w:rsid w:val="00D315F8"/>
    <w:rsid w:val="00D35C36"/>
    <w:rsid w:val="00D43CDF"/>
    <w:rsid w:val="00D52CA4"/>
    <w:rsid w:val="00D53650"/>
    <w:rsid w:val="00DA2B3E"/>
    <w:rsid w:val="00DA3D0F"/>
    <w:rsid w:val="00DB6E79"/>
    <w:rsid w:val="00DD5563"/>
    <w:rsid w:val="00E07603"/>
    <w:rsid w:val="00E14070"/>
    <w:rsid w:val="00E45AAC"/>
    <w:rsid w:val="00E82D49"/>
    <w:rsid w:val="00EA6E39"/>
    <w:rsid w:val="00EA7429"/>
    <w:rsid w:val="00EB6161"/>
    <w:rsid w:val="00EE1B8C"/>
    <w:rsid w:val="00EE525C"/>
    <w:rsid w:val="00EF41DD"/>
    <w:rsid w:val="00F0417E"/>
    <w:rsid w:val="00F3022D"/>
    <w:rsid w:val="00F45001"/>
    <w:rsid w:val="00F6702D"/>
    <w:rsid w:val="00F737C8"/>
    <w:rsid w:val="00FA0C10"/>
    <w:rsid w:val="00FC2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F3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3A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5D59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5991"/>
    <w:rPr>
      <w:rFonts w:eastAsiaTheme="minorEastAsia"/>
      <w:lang w:eastAsia="ru-RU"/>
    </w:rPr>
  </w:style>
  <w:style w:type="paragraph" w:styleId="a6">
    <w:name w:val="footer"/>
    <w:basedOn w:val="a"/>
    <w:link w:val="a7"/>
    <w:uiPriority w:val="99"/>
    <w:unhideWhenUsed/>
    <w:rsid w:val="005D59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5991"/>
    <w:rPr>
      <w:rFonts w:eastAsiaTheme="minorEastAsia"/>
      <w:lang w:eastAsia="ru-RU"/>
    </w:rPr>
  </w:style>
  <w:style w:type="character" w:styleId="a8">
    <w:name w:val="Emphasis"/>
    <w:qFormat/>
    <w:rsid w:val="00EF41DD"/>
    <w:rPr>
      <w:i/>
      <w:iCs/>
    </w:rPr>
  </w:style>
  <w:style w:type="paragraph" w:styleId="a9">
    <w:name w:val="Balloon Text"/>
    <w:basedOn w:val="a"/>
    <w:link w:val="aa"/>
    <w:uiPriority w:val="99"/>
    <w:semiHidden/>
    <w:unhideWhenUsed/>
    <w:rsid w:val="002C55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55F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915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49898-74FF-4206-8ABC-915B557B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Сматов Еркин</dc:creator>
  <cp:keywords/>
  <dc:description/>
  <cp:lastModifiedBy>777</cp:lastModifiedBy>
  <cp:revision>3</cp:revision>
  <dcterms:created xsi:type="dcterms:W3CDTF">2022-10-03T08:36:00Z</dcterms:created>
  <dcterms:modified xsi:type="dcterms:W3CDTF">2022-10-03T10:15:00Z</dcterms:modified>
</cp:coreProperties>
</file>