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5F0C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5F0C40" w:rsidRPr="005F0C40">
              <w:rPr>
                <w:sz w:val="28"/>
                <w:szCs w:val="28"/>
                <w:lang w:val="kk-KZ"/>
              </w:rPr>
              <w:t>Жанама салықтарды әкімшілендіру</w:t>
            </w:r>
            <w:r w:rsidR="005F0C40">
              <w:rPr>
                <w:sz w:val="28"/>
                <w:szCs w:val="28"/>
                <w:lang w:val="kk-KZ"/>
              </w:rPr>
              <w:t xml:space="preserve"> </w:t>
            </w:r>
            <w:r w:rsidR="00B45BAB" w:rsidRPr="00B45BAB">
              <w:rPr>
                <w:sz w:val="28"/>
                <w:szCs w:val="28"/>
                <w:lang w:val="kk-KZ"/>
              </w:rPr>
              <w:t>бөлімі</w:t>
            </w:r>
            <w:r w:rsidR="00B45BAB">
              <w:rPr>
                <w:sz w:val="28"/>
                <w:szCs w:val="28"/>
                <w:lang w:val="kk-KZ"/>
              </w:rPr>
              <w:t>нің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3F6BE8">
              <w:rPr>
                <w:sz w:val="28"/>
                <w:szCs w:val="28"/>
                <w:lang w:val="kk-KZ"/>
              </w:rPr>
              <w:t>шысы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</w:t>
            </w:r>
            <w:r w:rsidR="003F6BE8">
              <w:rPr>
                <w:sz w:val="24"/>
                <w:szCs w:val="24"/>
                <w:lang w:val="kk-KZ"/>
              </w:rPr>
              <w:t>(С-R-3 санаты, индекс № 20-</w:t>
            </w:r>
            <w:r w:rsidR="005F0C40">
              <w:rPr>
                <w:sz w:val="24"/>
                <w:szCs w:val="24"/>
                <w:lang w:val="kk-KZ"/>
              </w:rPr>
              <w:t>5</w:t>
            </w:r>
            <w:r w:rsidR="003F6BE8">
              <w:rPr>
                <w:sz w:val="24"/>
                <w:szCs w:val="24"/>
                <w:lang w:val="kk-KZ"/>
              </w:rPr>
              <w:t>-1</w:t>
            </w:r>
            <w:r w:rsidR="00867193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C5A15" w:rsidRDefault="005F0C40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F0C40">
              <w:rPr>
                <w:sz w:val="28"/>
                <w:szCs w:val="28"/>
                <w:lang w:val="kk-KZ"/>
              </w:rPr>
              <w:t>Әлімбетова Жансая Сейткамалқызы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D73953">
        <w:rPr>
          <w:color w:val="000000"/>
          <w:sz w:val="28"/>
          <w:szCs w:val="28"/>
          <w:lang w:val="kk-KZ"/>
        </w:rPr>
        <w:t xml:space="preserve">            </w:t>
      </w:r>
      <w:r w:rsidR="003F6BE8">
        <w:rPr>
          <w:color w:val="000000"/>
          <w:sz w:val="28"/>
          <w:szCs w:val="28"/>
          <w:lang w:val="kk-KZ"/>
        </w:rPr>
        <w:t xml:space="preserve">      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40A49">
        <w:rPr>
          <w:color w:val="000000"/>
          <w:sz w:val="28"/>
          <w:szCs w:val="28"/>
          <w:lang w:val="kk-KZ"/>
        </w:rPr>
        <w:t xml:space="preserve">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867193" w:rsidP="00172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>Қызылорда қаласы бойынша Мем</w:t>
            </w:r>
            <w:r w:rsidR="009A743C">
              <w:rPr>
                <w:color w:val="000000"/>
                <w:sz w:val="28"/>
                <w:szCs w:val="28"/>
                <w:lang w:val="kk-KZ"/>
              </w:rPr>
              <w:t xml:space="preserve">лекеттік кірістер басқармасының </w:t>
            </w:r>
            <w:r w:rsidR="009415A6" w:rsidRPr="005F0C40">
              <w:rPr>
                <w:sz w:val="28"/>
                <w:szCs w:val="28"/>
                <w:lang w:val="kk-KZ"/>
              </w:rPr>
              <w:t>Жанама салықтарды әкімшілендіру</w:t>
            </w:r>
            <w:r w:rsidR="009415A6">
              <w:rPr>
                <w:sz w:val="28"/>
                <w:szCs w:val="28"/>
                <w:lang w:val="kk-KZ"/>
              </w:rPr>
              <w:t xml:space="preserve"> </w:t>
            </w:r>
            <w:r w:rsidR="009415A6" w:rsidRPr="00B45BAB">
              <w:rPr>
                <w:sz w:val="28"/>
                <w:szCs w:val="28"/>
                <w:lang w:val="kk-KZ"/>
              </w:rPr>
              <w:t>бөлімі</w:t>
            </w:r>
            <w:r w:rsidR="009415A6">
              <w:rPr>
                <w:sz w:val="28"/>
                <w:szCs w:val="28"/>
                <w:lang w:val="kk-KZ"/>
              </w:rPr>
              <w:t>нің</w:t>
            </w:r>
            <w:r w:rsidR="009415A6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9415A6">
              <w:rPr>
                <w:sz w:val="28"/>
                <w:szCs w:val="28"/>
                <w:lang w:val="kk-KZ"/>
              </w:rPr>
              <w:t>шысы</w:t>
            </w:r>
            <w:r w:rsidR="009415A6" w:rsidRPr="004F1396">
              <w:rPr>
                <w:sz w:val="28"/>
                <w:szCs w:val="28"/>
                <w:lang w:val="kk-KZ"/>
              </w:rPr>
              <w:t xml:space="preserve"> </w:t>
            </w:r>
            <w:r w:rsidR="009415A6">
              <w:rPr>
                <w:sz w:val="24"/>
                <w:szCs w:val="24"/>
                <w:lang w:val="kk-KZ"/>
              </w:rPr>
              <w:t>(С-R-3 санаты, индекс № 20-5-1</w:t>
            </w:r>
            <w:r w:rsidR="009415A6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5F0C40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F0C40">
              <w:rPr>
                <w:sz w:val="28"/>
                <w:szCs w:val="28"/>
                <w:lang w:val="kk-KZ"/>
              </w:rPr>
              <w:t>Әлімбетова Жансая Сейткамалқызы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9415A6">
              <w:rPr>
                <w:sz w:val="28"/>
                <w:szCs w:val="28"/>
                <w:lang w:val="kk-KZ"/>
              </w:rPr>
              <w:t>20</w:t>
            </w:r>
            <w:bookmarkStart w:id="0" w:name="_GoBack"/>
            <w:bookmarkEnd w:id="0"/>
            <w:r w:rsidRPr="00A855CB">
              <w:rPr>
                <w:sz w:val="28"/>
                <w:szCs w:val="28"/>
                <w:lang w:val="kk-KZ"/>
              </w:rPr>
              <w:t>.</w:t>
            </w:r>
            <w:r w:rsidR="005C5A15">
              <w:rPr>
                <w:sz w:val="28"/>
                <w:szCs w:val="28"/>
                <w:lang w:val="kk-KZ"/>
              </w:rPr>
              <w:t>04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 w:rsidR="005C5A15">
              <w:rPr>
                <w:sz w:val="28"/>
                <w:szCs w:val="28"/>
                <w:lang w:val="kk-KZ"/>
              </w:rPr>
              <w:t>6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5C5A15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 w:rsidR="005C5A15">
              <w:rPr>
                <w:sz w:val="28"/>
                <w:szCs w:val="28"/>
                <w:lang w:val="kk-KZ"/>
              </w:rPr>
              <w:t>1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 w:rsidR="00DE5E73">
        <w:rPr>
          <w:color w:val="000000"/>
          <w:sz w:val="28"/>
          <w:szCs w:val="28"/>
          <w:lang w:val="kk-KZ"/>
        </w:rPr>
        <w:t xml:space="preserve">  </w:t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72CEB">
        <w:rPr>
          <w:color w:val="000000"/>
          <w:sz w:val="14"/>
          <w:szCs w:val="20"/>
          <w:lang w:val="kk-KZ"/>
        </w:rPr>
        <w:t xml:space="preserve"> </w:t>
      </w:r>
      <w:r w:rsidR="00172CEB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72CEB"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sectPr w:rsidR="0043141C" w:rsidRPr="008F3F38" w:rsidSect="00025B4A">
      <w:pgSz w:w="11906" w:h="16838"/>
      <w:pgMar w:top="426" w:right="851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922"/>
    <w:rsid w:val="00025B4A"/>
    <w:rsid w:val="000C495D"/>
    <w:rsid w:val="00146961"/>
    <w:rsid w:val="00172CEB"/>
    <w:rsid w:val="001B25DD"/>
    <w:rsid w:val="001D1CF6"/>
    <w:rsid w:val="001D574A"/>
    <w:rsid w:val="002D275C"/>
    <w:rsid w:val="003E15E7"/>
    <w:rsid w:val="003F6BE8"/>
    <w:rsid w:val="0043141C"/>
    <w:rsid w:val="004342A4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5F0C40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415A6"/>
    <w:rsid w:val="009A166A"/>
    <w:rsid w:val="009A43B4"/>
    <w:rsid w:val="009A743C"/>
    <w:rsid w:val="00A379E1"/>
    <w:rsid w:val="00A855CB"/>
    <w:rsid w:val="00AA448D"/>
    <w:rsid w:val="00AB21A3"/>
    <w:rsid w:val="00B30F8B"/>
    <w:rsid w:val="00B45BAB"/>
    <w:rsid w:val="00BE1D0A"/>
    <w:rsid w:val="00C558C1"/>
    <w:rsid w:val="00C60C6E"/>
    <w:rsid w:val="00C82190"/>
    <w:rsid w:val="00CF2219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666A-45E5-431F-A7F5-553AD58D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17</cp:revision>
  <cp:lastPrinted>2025-08-11T04:54:00Z</cp:lastPrinted>
  <dcterms:created xsi:type="dcterms:W3CDTF">2025-08-11T04:55:00Z</dcterms:created>
  <dcterms:modified xsi:type="dcterms:W3CDTF">2026-04-17T03:59:00Z</dcterms:modified>
</cp:coreProperties>
</file>